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95DF" w14:textId="2E2273E5" w:rsidR="00997D38" w:rsidRPr="00AF6694" w:rsidRDefault="00997D38" w:rsidP="00AF6694">
      <w:pPr>
        <w:spacing w:after="0" w:line="259" w:lineRule="auto"/>
        <w:ind w:left="0" w:right="1" w:firstLine="0"/>
        <w:jc w:val="center"/>
        <w:rPr>
          <w:rFonts w:ascii="Papyrus" w:eastAsia="Papyrus" w:hAnsi="Papyrus" w:cs="Papyrus"/>
          <w:sz w:val="27"/>
        </w:rPr>
      </w:pPr>
      <w:r>
        <w:rPr>
          <w:rFonts w:ascii="Papyrus" w:eastAsia="Papyrus" w:hAnsi="Papyrus" w:cs="Papyrus"/>
          <w:sz w:val="27"/>
        </w:rPr>
        <w:t xml:space="preserve">Staying Healthy </w:t>
      </w:r>
      <w:bookmarkStart w:id="0" w:name="_GoBack"/>
      <w:bookmarkEnd w:id="0"/>
    </w:p>
    <w:p w14:paraId="34336DA5" w14:textId="3C402973" w:rsidR="00997D38" w:rsidRDefault="00997D38" w:rsidP="00997D38">
      <w:pPr>
        <w:spacing w:after="2" w:line="237" w:lineRule="auto"/>
        <w:ind w:left="2636" w:right="2583" w:firstLine="0"/>
        <w:jc w:val="center"/>
        <w:rPr>
          <w:rFonts w:ascii="Papyrus" w:eastAsia="Papyrus" w:hAnsi="Papyrus" w:cs="Papyrus"/>
        </w:rPr>
      </w:pPr>
      <w:r>
        <w:rPr>
          <w:rFonts w:ascii="Papyrus" w:eastAsia="Papyrus" w:hAnsi="Papyrus" w:cs="Papyrus"/>
        </w:rPr>
        <w:t>Nancy Lee Nelson, MPH, BAN, R</w:t>
      </w:r>
      <w:r w:rsidR="00357E0C">
        <w:rPr>
          <w:rFonts w:ascii="Papyrus" w:eastAsia="Papyrus" w:hAnsi="Papyrus" w:cs="Papyrus"/>
        </w:rPr>
        <w:t>N</w:t>
      </w:r>
      <w:r>
        <w:rPr>
          <w:rFonts w:ascii="Papyrus" w:eastAsia="Papyrus" w:hAnsi="Papyrus" w:cs="Papyrus"/>
        </w:rPr>
        <w:t xml:space="preserve"> </w:t>
      </w:r>
    </w:p>
    <w:p w14:paraId="3402206B" w14:textId="0FD16017" w:rsidR="00997D38" w:rsidRDefault="00997D38" w:rsidP="00997D38">
      <w:pPr>
        <w:spacing w:after="2" w:line="237" w:lineRule="auto"/>
        <w:ind w:left="2636" w:right="2583" w:firstLine="0"/>
        <w:jc w:val="center"/>
        <w:rPr>
          <w:rFonts w:ascii="Papyrus" w:eastAsia="Papyrus" w:hAnsi="Papyrus" w:cs="Papyrus"/>
        </w:rPr>
      </w:pPr>
      <w:r>
        <w:rPr>
          <w:rFonts w:ascii="Papyrus" w:eastAsia="Papyrus" w:hAnsi="Papyrus" w:cs="Papyrus"/>
        </w:rPr>
        <w:t xml:space="preserve">July 22, 2020 </w:t>
      </w:r>
    </w:p>
    <w:p w14:paraId="35DCAA0D" w14:textId="6D748618" w:rsidR="00997D38" w:rsidRDefault="00997D38" w:rsidP="00C14D44">
      <w:pPr>
        <w:spacing w:after="2" w:line="237" w:lineRule="auto"/>
        <w:ind w:left="2636" w:right="2583" w:firstLine="0"/>
        <w:jc w:val="center"/>
        <w:rPr>
          <w:rFonts w:ascii="Papyrus" w:eastAsia="Papyrus" w:hAnsi="Papyrus" w:cs="Papyrus"/>
        </w:rPr>
      </w:pPr>
    </w:p>
    <w:p w14:paraId="1038E24A" w14:textId="77777777" w:rsidR="005A3447" w:rsidRDefault="00C14D44" w:rsidP="005A3447">
      <w:pPr>
        <w:spacing w:after="0" w:line="240" w:lineRule="auto"/>
        <w:ind w:left="0" w:firstLine="0"/>
        <w:jc w:val="center"/>
        <w:rPr>
          <w:rFonts w:ascii="Papyrus" w:eastAsia="Times New Roman" w:hAnsi="Papyrus" w:cs="Times New Roman"/>
          <w:b/>
          <w:bCs/>
          <w:color w:val="auto"/>
        </w:rPr>
      </w:pPr>
      <w:r w:rsidRPr="00C14D44">
        <w:rPr>
          <w:rFonts w:ascii="Papyrus" w:eastAsia="Times New Roman" w:hAnsi="Papyrus"/>
          <w:b/>
          <w:bCs/>
          <w:color w:val="auto"/>
          <w:shd w:val="clear" w:color="auto" w:fill="F0F0F0"/>
        </w:rPr>
        <w:t>SARS-COV2 a/k/a COVID 19</w:t>
      </w:r>
    </w:p>
    <w:p w14:paraId="1FF776F5" w14:textId="05A46EBC" w:rsidR="00997D38" w:rsidRPr="005A3447" w:rsidRDefault="00997D38" w:rsidP="005A3447">
      <w:pPr>
        <w:spacing w:after="0" w:line="240" w:lineRule="auto"/>
        <w:ind w:left="0" w:firstLine="0"/>
        <w:jc w:val="center"/>
        <w:rPr>
          <w:rFonts w:ascii="Papyrus" w:eastAsia="Times New Roman" w:hAnsi="Papyrus" w:cs="Times New Roman"/>
          <w:b/>
          <w:bCs/>
          <w:color w:val="auto"/>
        </w:rPr>
      </w:pPr>
      <w:r w:rsidRPr="00997D38">
        <w:rPr>
          <w:rFonts w:ascii="Papyrus" w:eastAsia="Papyrus" w:hAnsi="Papyrus" w:cs="Papyrus"/>
          <w:b/>
          <w:bCs/>
          <w:u w:val="single"/>
        </w:rPr>
        <w:t>Vaccin</w:t>
      </w:r>
      <w:r w:rsidR="00FD5917">
        <w:rPr>
          <w:rFonts w:ascii="Papyrus" w:eastAsia="Papyrus" w:hAnsi="Papyrus" w:cs="Papyrus"/>
          <w:b/>
          <w:bCs/>
          <w:u w:val="single"/>
        </w:rPr>
        <w:t xml:space="preserve">e </w:t>
      </w:r>
      <w:r w:rsidR="00B03AB0">
        <w:rPr>
          <w:rFonts w:ascii="Papyrus" w:eastAsia="Papyrus" w:hAnsi="Papyrus" w:cs="Papyrus"/>
          <w:b/>
          <w:bCs/>
          <w:u w:val="single"/>
        </w:rPr>
        <w:t xml:space="preserve">Research </w:t>
      </w:r>
      <w:r w:rsidR="00FD5917">
        <w:rPr>
          <w:rFonts w:ascii="Papyrus" w:eastAsia="Papyrus" w:hAnsi="Papyrus" w:cs="Papyrus"/>
          <w:b/>
          <w:bCs/>
          <w:u w:val="single"/>
        </w:rPr>
        <w:t>Development</w:t>
      </w:r>
    </w:p>
    <w:p w14:paraId="6F740E88" w14:textId="77777777" w:rsidR="00997D38" w:rsidRPr="00997D38" w:rsidRDefault="00997D38" w:rsidP="00997D38">
      <w:pPr>
        <w:spacing w:after="2" w:line="237" w:lineRule="auto"/>
        <w:ind w:left="2636" w:right="2583" w:firstLine="0"/>
        <w:jc w:val="center"/>
        <w:rPr>
          <w:rFonts w:ascii="Papyrus" w:eastAsia="Papyrus" w:hAnsi="Papyrus" w:cs="Papyrus"/>
          <w:b/>
          <w:bCs/>
          <w:u w:val="single"/>
        </w:rPr>
      </w:pPr>
    </w:p>
    <w:p w14:paraId="265E1A78" w14:textId="6635906E" w:rsidR="00380894" w:rsidRDefault="00D166D6" w:rsidP="00B03AB0">
      <w:pPr>
        <w:spacing w:after="0" w:line="259" w:lineRule="auto"/>
        <w:ind w:left="0" w:firstLine="0"/>
      </w:pPr>
      <w:r>
        <w:t>E</w:t>
      </w:r>
      <w:r w:rsidR="00D36203">
        <w:t>arly this year</w:t>
      </w:r>
      <w:r w:rsidR="00997D38">
        <w:t xml:space="preserve">, </w:t>
      </w:r>
      <w:r w:rsidR="00146268">
        <w:t xml:space="preserve">vaccine developers, universities and medical centers </w:t>
      </w:r>
      <w:r w:rsidR="00357E0C">
        <w:t>beg</w:t>
      </w:r>
      <w:r w:rsidR="003A41C8">
        <w:t>a</w:t>
      </w:r>
      <w:r w:rsidR="00357E0C">
        <w:t>n</w:t>
      </w:r>
      <w:r w:rsidR="00997D38">
        <w:t xml:space="preserve"> working on </w:t>
      </w:r>
      <w:r w:rsidR="00146268">
        <w:t xml:space="preserve">vaccines </w:t>
      </w:r>
      <w:r w:rsidR="00D36203">
        <w:t>to protect the public from COVID-19</w:t>
      </w:r>
      <w:r w:rsidR="00997D38">
        <w:t>. We have heard both concerns and hopefulness</w:t>
      </w:r>
      <w:r w:rsidR="00146268">
        <w:t xml:space="preserve"> </w:t>
      </w:r>
      <w:r w:rsidR="00D36203">
        <w:t xml:space="preserve">about the </w:t>
      </w:r>
      <w:r w:rsidR="00166FAE">
        <w:t xml:space="preserve">use and </w:t>
      </w:r>
      <w:r w:rsidR="00D36203">
        <w:t>timing of</w:t>
      </w:r>
      <w:r w:rsidR="00146268">
        <w:t xml:space="preserve"> a vaccine</w:t>
      </w:r>
      <w:r w:rsidR="00997D38">
        <w:t xml:space="preserve">. </w:t>
      </w:r>
      <w:r w:rsidR="00B03AB0">
        <w:t xml:space="preserve">COVID-19 is new and not all of our </w:t>
      </w:r>
      <w:r w:rsidR="00166FAE">
        <w:t>initial responses</w:t>
      </w:r>
      <w:r w:rsidR="00B03AB0">
        <w:t xml:space="preserve"> have been</w:t>
      </w:r>
      <w:r w:rsidR="00166FAE">
        <w:t xml:space="preserve"> </w:t>
      </w:r>
      <w:r w:rsidR="00B03AB0">
        <w:t xml:space="preserve">successful. </w:t>
      </w:r>
      <w:r w:rsidR="003A41C8">
        <w:t>I</w:t>
      </w:r>
      <w:r w:rsidR="00B03AB0">
        <w:t>n this d</w:t>
      </w:r>
      <w:r w:rsidR="003A41C8">
        <w:t>i</w:t>
      </w:r>
      <w:r w:rsidR="00B03AB0">
        <w:t>scussion</w:t>
      </w:r>
      <w:r w:rsidR="003A41C8">
        <w:t>,</w:t>
      </w:r>
      <w:r w:rsidR="00B03AB0">
        <w:t xml:space="preserve"> </w:t>
      </w:r>
      <w:r w:rsidR="00997D38">
        <w:t xml:space="preserve">we will </w:t>
      </w:r>
      <w:r w:rsidR="00D36203">
        <w:t xml:space="preserve">identify </w:t>
      </w:r>
      <w:r w:rsidR="00167DA7">
        <w:t xml:space="preserve">critical issues  related to development of a vaccine, what the development process entails and </w:t>
      </w:r>
      <w:r w:rsidR="006A3D89">
        <w:t xml:space="preserve">what </w:t>
      </w:r>
      <w:r w:rsidR="00357E0C">
        <w:t>are</w:t>
      </w:r>
      <w:r w:rsidR="006A3D89">
        <w:t xml:space="preserve"> considered</w:t>
      </w:r>
      <w:r w:rsidR="00997D38">
        <w:t xml:space="preserve"> </w:t>
      </w:r>
      <w:r w:rsidR="00167DA7">
        <w:t xml:space="preserve">to be </w:t>
      </w:r>
      <w:r w:rsidR="00997D38">
        <w:t xml:space="preserve">the </w:t>
      </w:r>
      <w:r w:rsidR="00984723">
        <w:t xml:space="preserve">most </w:t>
      </w:r>
      <w:r w:rsidR="00997D38">
        <w:t xml:space="preserve">promising </w:t>
      </w:r>
      <w:r w:rsidR="00167DA7">
        <w:t xml:space="preserve">vaccines </w:t>
      </w:r>
      <w:r w:rsidR="00DE59C6">
        <w:t xml:space="preserve">at this time. </w:t>
      </w:r>
      <w:r w:rsidR="00997D38">
        <w:t xml:space="preserve"> </w:t>
      </w:r>
    </w:p>
    <w:p w14:paraId="472F2BF7" w14:textId="77B66C28" w:rsidR="00F76BC6" w:rsidRPr="007630A7" w:rsidRDefault="00F76BC6" w:rsidP="00B03AB0">
      <w:pPr>
        <w:spacing w:after="0" w:line="259" w:lineRule="auto"/>
        <w:ind w:left="59" w:firstLine="0"/>
      </w:pPr>
    </w:p>
    <w:p w14:paraId="61B5EF7A" w14:textId="77777777" w:rsidR="00B75A13" w:rsidRDefault="00757C7F" w:rsidP="00B75A13">
      <w:pPr>
        <w:spacing w:after="0" w:line="240" w:lineRule="auto"/>
        <w:ind w:left="0" w:firstLine="0"/>
        <w:rPr>
          <w:rFonts w:eastAsia="Times New Roman"/>
          <w:color w:val="000000" w:themeColor="text1"/>
        </w:rPr>
      </w:pPr>
      <w:r w:rsidRPr="007630A7">
        <w:rPr>
          <w:rFonts w:eastAsia="Times New Roman"/>
          <w:color w:val="000000" w:themeColor="text1"/>
        </w:rPr>
        <w:t>F</w:t>
      </w:r>
      <w:r w:rsidR="00F76BC6" w:rsidRPr="00F76BC6">
        <w:rPr>
          <w:rFonts w:eastAsia="Times New Roman"/>
          <w:color w:val="000000" w:themeColor="text1"/>
        </w:rPr>
        <w:t xml:space="preserve">ive </w:t>
      </w:r>
      <w:r w:rsidR="00DE59C6">
        <w:rPr>
          <w:rFonts w:eastAsia="Times New Roman"/>
          <w:color w:val="000000" w:themeColor="text1"/>
        </w:rPr>
        <w:t xml:space="preserve">pharmaceutical </w:t>
      </w:r>
      <w:r w:rsidR="00F76BC6" w:rsidRPr="00F76BC6">
        <w:rPr>
          <w:rFonts w:eastAsia="Times New Roman"/>
          <w:color w:val="000000" w:themeColor="text1"/>
        </w:rPr>
        <w:t>companies</w:t>
      </w:r>
      <w:r w:rsidR="00D36203" w:rsidRPr="007630A7">
        <w:rPr>
          <w:rFonts w:eastAsia="Times New Roman"/>
          <w:color w:val="000000" w:themeColor="text1"/>
        </w:rPr>
        <w:t>, who are</w:t>
      </w:r>
      <w:r w:rsidR="00F76BC6" w:rsidRPr="00F76BC6">
        <w:rPr>
          <w:rFonts w:eastAsia="Times New Roman"/>
          <w:color w:val="000000" w:themeColor="text1"/>
        </w:rPr>
        <w:t xml:space="preserve"> developing COVID-19 </w:t>
      </w:r>
      <w:r w:rsidR="007630A7" w:rsidRPr="007630A7">
        <w:rPr>
          <w:rFonts w:eastAsia="Times New Roman"/>
          <w:color w:val="000000" w:themeColor="text1"/>
        </w:rPr>
        <w:t xml:space="preserve">vaccines </w:t>
      </w:r>
      <w:r w:rsidR="003A41C8">
        <w:rPr>
          <w:rFonts w:eastAsia="Times New Roman"/>
          <w:color w:val="000000" w:themeColor="text1"/>
        </w:rPr>
        <w:t>that could be used in the U</w:t>
      </w:r>
      <w:r w:rsidR="00DE59C6">
        <w:rPr>
          <w:rFonts w:eastAsia="Times New Roman"/>
          <w:color w:val="000000" w:themeColor="text1"/>
        </w:rPr>
        <w:t>nited States</w:t>
      </w:r>
      <w:r w:rsidR="002C2DFB">
        <w:rPr>
          <w:rFonts w:eastAsia="Times New Roman"/>
          <w:color w:val="000000" w:themeColor="text1"/>
        </w:rPr>
        <w:t xml:space="preserve"> [“U.S.”]</w:t>
      </w:r>
      <w:r w:rsidR="00167DA7">
        <w:rPr>
          <w:rFonts w:eastAsia="Times New Roman"/>
          <w:color w:val="000000" w:themeColor="text1"/>
        </w:rPr>
        <w:t>,</w:t>
      </w:r>
      <w:r w:rsidR="003A41C8">
        <w:rPr>
          <w:rFonts w:eastAsia="Times New Roman"/>
          <w:color w:val="000000" w:themeColor="text1"/>
        </w:rPr>
        <w:t xml:space="preserve"> </w:t>
      </w:r>
      <w:r w:rsidR="00883FDA" w:rsidRPr="007630A7">
        <w:rPr>
          <w:rFonts w:eastAsia="Times New Roman"/>
          <w:color w:val="000000" w:themeColor="text1"/>
        </w:rPr>
        <w:t>includ</w:t>
      </w:r>
      <w:r w:rsidR="006A0EFB">
        <w:rPr>
          <w:rFonts w:eastAsia="Times New Roman"/>
          <w:color w:val="000000" w:themeColor="text1"/>
        </w:rPr>
        <w:t>e</w:t>
      </w:r>
      <w:r w:rsidR="00883FDA" w:rsidRPr="007630A7">
        <w:rPr>
          <w:rFonts w:eastAsia="Times New Roman"/>
          <w:color w:val="000000" w:themeColor="text1"/>
        </w:rPr>
        <w:t xml:space="preserve"> </w:t>
      </w:r>
      <w:r w:rsidR="00F76BC6" w:rsidRPr="00F76BC6">
        <w:rPr>
          <w:rFonts w:eastAsia="Times New Roman"/>
          <w:color w:val="000000" w:themeColor="text1"/>
        </w:rPr>
        <w:t>AstraZeneca</w:t>
      </w:r>
      <w:r w:rsidR="00357E0C" w:rsidRPr="007630A7">
        <w:rPr>
          <w:rFonts w:eastAsia="Times New Roman"/>
          <w:color w:val="000000" w:themeColor="text1"/>
        </w:rPr>
        <w:t xml:space="preserve">, </w:t>
      </w:r>
      <w:r w:rsidR="00357E0C" w:rsidRPr="00F76BC6">
        <w:rPr>
          <w:rFonts w:eastAsia="Times New Roman"/>
          <w:color w:val="000000" w:themeColor="text1"/>
        </w:rPr>
        <w:t>Pfize</w:t>
      </w:r>
      <w:r w:rsidR="00357E0C" w:rsidRPr="007630A7">
        <w:rPr>
          <w:rFonts w:eastAsia="Times New Roman"/>
          <w:color w:val="000000" w:themeColor="text1"/>
        </w:rPr>
        <w:t>r</w:t>
      </w:r>
      <w:r w:rsidR="00357E0C" w:rsidRPr="00F76BC6">
        <w:rPr>
          <w:rFonts w:eastAsia="Times New Roman"/>
          <w:color w:val="000000" w:themeColor="text1"/>
        </w:rPr>
        <w:t>,</w:t>
      </w:r>
      <w:r w:rsidR="00357E0C" w:rsidRPr="007630A7">
        <w:rPr>
          <w:rFonts w:eastAsia="Times New Roman"/>
          <w:color w:val="000000" w:themeColor="text1"/>
        </w:rPr>
        <w:t xml:space="preserve"> </w:t>
      </w:r>
      <w:r w:rsidR="00D36203" w:rsidRPr="00F76BC6">
        <w:rPr>
          <w:rFonts w:eastAsia="Times New Roman"/>
          <w:color w:val="000000" w:themeColor="text1"/>
        </w:rPr>
        <w:t>Modern</w:t>
      </w:r>
      <w:r w:rsidR="00D36203" w:rsidRPr="007630A7">
        <w:rPr>
          <w:rFonts w:eastAsia="Times New Roman"/>
          <w:color w:val="000000" w:themeColor="text1"/>
        </w:rPr>
        <w:t xml:space="preserve">a, </w:t>
      </w:r>
      <w:r w:rsidR="00F76BC6" w:rsidRPr="00F76BC6">
        <w:rPr>
          <w:rFonts w:eastAsia="Times New Roman"/>
          <w:color w:val="000000" w:themeColor="text1"/>
        </w:rPr>
        <w:t>Johnson &amp; Johnson</w:t>
      </w:r>
      <w:r w:rsidR="00357E0C" w:rsidRPr="007630A7">
        <w:rPr>
          <w:rFonts w:eastAsia="Times New Roman"/>
          <w:color w:val="000000" w:themeColor="text1"/>
        </w:rPr>
        <w:t>,</w:t>
      </w:r>
      <w:r w:rsidR="00F76BC6" w:rsidRPr="00F76BC6">
        <w:rPr>
          <w:rFonts w:eastAsia="Times New Roman"/>
          <w:color w:val="000000" w:themeColor="text1"/>
        </w:rPr>
        <w:t xml:space="preserve"> and</w:t>
      </w:r>
      <w:r w:rsidR="00D36203" w:rsidRPr="007630A7">
        <w:rPr>
          <w:rFonts w:eastAsia="Times New Roman"/>
          <w:color w:val="000000" w:themeColor="text1"/>
        </w:rPr>
        <w:t xml:space="preserve"> </w:t>
      </w:r>
      <w:r w:rsidR="00D36203" w:rsidRPr="00F76BC6">
        <w:rPr>
          <w:rFonts w:eastAsia="Times New Roman"/>
          <w:color w:val="000000" w:themeColor="text1"/>
        </w:rPr>
        <w:t>Merck</w:t>
      </w:r>
      <w:r w:rsidR="006A0EFB">
        <w:rPr>
          <w:rFonts w:eastAsia="Times New Roman"/>
          <w:color w:val="000000" w:themeColor="text1"/>
        </w:rPr>
        <w:t>. Th</w:t>
      </w:r>
      <w:r w:rsidR="00DE59C6">
        <w:rPr>
          <w:rFonts w:eastAsia="Times New Roman"/>
          <w:color w:val="000000" w:themeColor="text1"/>
        </w:rPr>
        <w:t>is week, th</w:t>
      </w:r>
      <w:r w:rsidR="006A0EFB">
        <w:rPr>
          <w:rFonts w:eastAsia="Times New Roman"/>
          <w:color w:val="000000" w:themeColor="text1"/>
        </w:rPr>
        <w:t>ese pharmaceutical companies</w:t>
      </w:r>
      <w:r w:rsidR="00D36203" w:rsidRPr="007630A7">
        <w:rPr>
          <w:rFonts w:eastAsia="Times New Roman"/>
          <w:color w:val="000000" w:themeColor="text1"/>
        </w:rPr>
        <w:t xml:space="preserve"> </w:t>
      </w:r>
      <w:r w:rsidR="00146268" w:rsidRPr="007630A7">
        <w:rPr>
          <w:rFonts w:eastAsia="Times New Roman"/>
          <w:color w:val="000000" w:themeColor="text1"/>
        </w:rPr>
        <w:t xml:space="preserve">provided </w:t>
      </w:r>
      <w:r w:rsidR="00DE59C6">
        <w:rPr>
          <w:rFonts w:eastAsia="Times New Roman"/>
          <w:color w:val="000000" w:themeColor="text1"/>
        </w:rPr>
        <w:t>a subcommittee of the</w:t>
      </w:r>
      <w:r w:rsidR="00146268" w:rsidRPr="007630A7">
        <w:rPr>
          <w:rFonts w:eastAsia="Times New Roman"/>
          <w:color w:val="000000" w:themeColor="text1"/>
        </w:rPr>
        <w:t xml:space="preserve"> House</w:t>
      </w:r>
      <w:r w:rsidR="00DE59C6">
        <w:rPr>
          <w:rFonts w:eastAsia="Times New Roman"/>
          <w:color w:val="000000" w:themeColor="text1"/>
        </w:rPr>
        <w:t xml:space="preserve"> of Representatives</w:t>
      </w:r>
      <w:r w:rsidR="00146268" w:rsidRPr="007630A7">
        <w:rPr>
          <w:rFonts w:eastAsia="Times New Roman"/>
          <w:color w:val="000000" w:themeColor="text1"/>
        </w:rPr>
        <w:t xml:space="preserve"> </w:t>
      </w:r>
      <w:r w:rsidR="00DE59C6">
        <w:rPr>
          <w:rFonts w:eastAsia="Times New Roman"/>
          <w:color w:val="000000" w:themeColor="text1"/>
        </w:rPr>
        <w:t>information about vaccine development related to</w:t>
      </w:r>
      <w:r w:rsidR="00146268" w:rsidRPr="007630A7">
        <w:rPr>
          <w:rFonts w:eastAsia="Times New Roman"/>
          <w:color w:val="000000" w:themeColor="text1"/>
        </w:rPr>
        <w:t xml:space="preserve"> efficacy, price and availability</w:t>
      </w:r>
      <w:r w:rsidR="007630A7" w:rsidRPr="007630A7">
        <w:rPr>
          <w:rFonts w:eastAsia="Times New Roman"/>
          <w:color w:val="000000" w:themeColor="text1"/>
        </w:rPr>
        <w:t xml:space="preserve"> of COVID-19 vaccines</w:t>
      </w:r>
      <w:r w:rsidR="00146268" w:rsidRPr="007630A7">
        <w:rPr>
          <w:rFonts w:eastAsia="Times New Roman"/>
          <w:color w:val="000000" w:themeColor="text1"/>
        </w:rPr>
        <w:t xml:space="preserve">. The </w:t>
      </w:r>
      <w:r w:rsidR="00D166D6" w:rsidRPr="007630A7">
        <w:rPr>
          <w:rFonts w:eastAsia="Times New Roman"/>
          <w:color w:val="000000" w:themeColor="text1"/>
        </w:rPr>
        <w:t xml:space="preserve">vaccine </w:t>
      </w:r>
      <w:r w:rsidR="00146268" w:rsidRPr="007630A7">
        <w:rPr>
          <w:rFonts w:eastAsia="Times New Roman"/>
          <w:color w:val="000000" w:themeColor="text1"/>
        </w:rPr>
        <w:t xml:space="preserve">developers state they </w:t>
      </w:r>
      <w:r w:rsidRPr="007630A7">
        <w:rPr>
          <w:rFonts w:eastAsia="Times New Roman"/>
          <w:color w:val="000000" w:themeColor="text1"/>
        </w:rPr>
        <w:t>are</w:t>
      </w:r>
      <w:r w:rsidR="00F76BC6" w:rsidRPr="00F76BC6">
        <w:rPr>
          <w:rFonts w:eastAsia="Times New Roman"/>
          <w:color w:val="000000" w:themeColor="text1"/>
        </w:rPr>
        <w:t xml:space="preserve"> encouraged by early data that has been generated by their </w:t>
      </w:r>
      <w:r w:rsidR="00883FDA" w:rsidRPr="007630A7">
        <w:rPr>
          <w:rFonts w:eastAsia="Times New Roman"/>
          <w:color w:val="000000" w:themeColor="text1"/>
        </w:rPr>
        <w:t xml:space="preserve">clinical </w:t>
      </w:r>
      <w:r w:rsidR="00F76BC6" w:rsidRPr="00F76BC6">
        <w:rPr>
          <w:rFonts w:eastAsia="Times New Roman"/>
          <w:color w:val="000000" w:themeColor="text1"/>
        </w:rPr>
        <w:t>research teams</w:t>
      </w:r>
      <w:r w:rsidRPr="007630A7">
        <w:rPr>
          <w:rFonts w:eastAsia="Times New Roman"/>
          <w:color w:val="000000" w:themeColor="text1"/>
        </w:rPr>
        <w:t xml:space="preserve">. </w:t>
      </w:r>
      <w:r w:rsidR="006A0EFB">
        <w:rPr>
          <w:rFonts w:eastAsia="Times New Roman"/>
          <w:color w:val="000000" w:themeColor="text1"/>
        </w:rPr>
        <w:t>Th</w:t>
      </w:r>
      <w:r w:rsidR="00DE59C6">
        <w:rPr>
          <w:rFonts w:eastAsia="Times New Roman"/>
          <w:color w:val="000000" w:themeColor="text1"/>
        </w:rPr>
        <w:t>ree of the five</w:t>
      </w:r>
      <w:r w:rsidRPr="007630A7">
        <w:rPr>
          <w:rFonts w:eastAsia="Times New Roman"/>
          <w:color w:val="000000" w:themeColor="text1"/>
        </w:rPr>
        <w:t xml:space="preserve"> believe they </w:t>
      </w:r>
      <w:r w:rsidR="006A0EFB">
        <w:rPr>
          <w:rFonts w:eastAsia="Times New Roman"/>
          <w:color w:val="000000" w:themeColor="text1"/>
        </w:rPr>
        <w:t>will</w:t>
      </w:r>
      <w:r w:rsidRPr="007630A7">
        <w:rPr>
          <w:rFonts w:eastAsia="Times New Roman"/>
          <w:color w:val="000000" w:themeColor="text1"/>
        </w:rPr>
        <w:t xml:space="preserve"> be able to </w:t>
      </w:r>
      <w:r w:rsidR="00F76BC6" w:rsidRPr="00F76BC6">
        <w:rPr>
          <w:rFonts w:eastAsia="Times New Roman"/>
          <w:color w:val="000000" w:themeColor="text1"/>
        </w:rPr>
        <w:t xml:space="preserve"> deliver a safe and effective vaccine </w:t>
      </w:r>
      <w:r w:rsidR="00DE59C6">
        <w:rPr>
          <w:rFonts w:eastAsia="Times New Roman"/>
          <w:color w:val="000000" w:themeColor="text1"/>
        </w:rPr>
        <w:t>near</w:t>
      </w:r>
      <w:r w:rsidR="00F76BC6" w:rsidRPr="00F76BC6">
        <w:rPr>
          <w:rFonts w:eastAsia="Times New Roman"/>
          <w:color w:val="000000" w:themeColor="text1"/>
        </w:rPr>
        <w:t xml:space="preserve"> the end of 2020 or early 2021.</w:t>
      </w:r>
      <w:r w:rsidR="00A72CAF">
        <w:rPr>
          <w:rFonts w:eastAsia="Times New Roman"/>
          <w:color w:val="000000" w:themeColor="text1"/>
        </w:rPr>
        <w:t xml:space="preserve"> </w:t>
      </w:r>
      <w:r w:rsidR="00A72CAF" w:rsidRPr="00A72CAF">
        <w:rPr>
          <w:rFonts w:eastAsia="Times New Roman"/>
          <w:i/>
          <w:iCs/>
          <w:color w:val="000000" w:themeColor="text1"/>
        </w:rPr>
        <w:t>See</w:t>
      </w:r>
      <w:r w:rsidRPr="007630A7">
        <w:rPr>
          <w:rFonts w:eastAsia="Times New Roman"/>
          <w:color w:val="000000" w:themeColor="text1"/>
        </w:rPr>
        <w:t xml:space="preserve"> </w:t>
      </w:r>
      <w:r w:rsidR="00A72CAF" w:rsidRPr="000B39A8">
        <w:rPr>
          <w:rStyle w:val="Hyperlink"/>
          <w:rFonts w:eastAsia="Times New Roman"/>
        </w:rPr>
        <w:t>https://www.biospace.com/article/house-subcommittee-grills-vaccine-developers-on-efficacy-price-and-availability/</w:t>
      </w:r>
      <w:r w:rsidR="00690BCA">
        <w:rPr>
          <w:rFonts w:eastAsia="Times New Roman"/>
          <w:color w:val="000000" w:themeColor="text1"/>
        </w:rPr>
        <w:t xml:space="preserve">; </w:t>
      </w:r>
    </w:p>
    <w:p w14:paraId="5FC8EEE8" w14:textId="332D8006" w:rsidR="00B75A13" w:rsidRDefault="00690BCA" w:rsidP="00B75A13">
      <w:pPr>
        <w:spacing w:after="0" w:line="240" w:lineRule="auto"/>
        <w:ind w:left="0" w:firstLine="0"/>
        <w:rPr>
          <w:rFonts w:eastAsia="Times New Roman"/>
          <w:color w:val="000000" w:themeColor="text1"/>
        </w:rPr>
      </w:pPr>
      <w:r>
        <w:rPr>
          <w:rFonts w:eastAsia="Times New Roman"/>
          <w:i/>
          <w:iCs/>
          <w:color w:val="000000" w:themeColor="text1"/>
        </w:rPr>
        <w:t xml:space="preserve">See also </w:t>
      </w:r>
      <w:hyperlink r:id="rId7" w:history="1">
        <w:r w:rsidR="00B75A13" w:rsidRPr="000B39A8">
          <w:rPr>
            <w:rStyle w:val="Hyperlink"/>
            <w:rFonts w:eastAsia="Times New Roman"/>
          </w:rPr>
          <w:t>https://www.nytimes.com/2020/06/03/us/politics/coronavirus-vaccine-trump-moderna.html</w:t>
        </w:r>
      </w:hyperlink>
    </w:p>
    <w:p w14:paraId="7395426A" w14:textId="77777777" w:rsidR="00B75A13" w:rsidRPr="00690BCA" w:rsidRDefault="00B75A13" w:rsidP="00B75A13">
      <w:pPr>
        <w:spacing w:after="0" w:line="240" w:lineRule="auto"/>
        <w:ind w:left="0" w:firstLine="0"/>
        <w:rPr>
          <w:rFonts w:eastAsia="Times New Roman"/>
          <w:color w:val="000000" w:themeColor="text1"/>
        </w:rPr>
      </w:pPr>
    </w:p>
    <w:p w14:paraId="32AAF9AD" w14:textId="4469E032" w:rsidR="00166FAE" w:rsidRDefault="00167DA7" w:rsidP="00166FAE">
      <w:pPr>
        <w:pStyle w:val="NormalWeb"/>
        <w:spacing w:before="0" w:beforeAutospacing="0" w:after="0" w:afterAutospacing="0"/>
        <w:jc w:val="both"/>
        <w:rPr>
          <w:rFonts w:ascii="Arial" w:hAnsi="Arial" w:cs="Arial"/>
          <w:color w:val="000000" w:themeColor="text1"/>
        </w:rPr>
      </w:pPr>
      <w:r>
        <w:rPr>
          <w:rFonts w:ascii="Arial" w:hAnsi="Arial" w:cs="Arial"/>
          <w:color w:val="000000" w:themeColor="text1"/>
        </w:rPr>
        <w:t>We</w:t>
      </w:r>
      <w:r w:rsidR="00D166D6" w:rsidRPr="007630A7">
        <w:rPr>
          <w:rFonts w:ascii="Arial" w:hAnsi="Arial" w:cs="Arial"/>
          <w:color w:val="000000" w:themeColor="text1"/>
        </w:rPr>
        <w:t xml:space="preserve"> will </w:t>
      </w:r>
      <w:r w:rsidR="00166FAE">
        <w:rPr>
          <w:rFonts w:ascii="Arial" w:hAnsi="Arial" w:cs="Arial"/>
          <w:color w:val="000000" w:themeColor="text1"/>
        </w:rPr>
        <w:t>learn more about the</w:t>
      </w:r>
      <w:r w:rsidR="00DE59C6">
        <w:rPr>
          <w:rFonts w:ascii="Arial" w:hAnsi="Arial" w:cs="Arial"/>
          <w:color w:val="000000" w:themeColor="text1"/>
        </w:rPr>
        <w:t>se</w:t>
      </w:r>
      <w:r w:rsidR="00166FAE">
        <w:rPr>
          <w:rFonts w:ascii="Arial" w:hAnsi="Arial" w:cs="Arial"/>
          <w:color w:val="000000" w:themeColor="text1"/>
        </w:rPr>
        <w:t xml:space="preserve"> </w:t>
      </w:r>
      <w:r w:rsidR="00D166D6" w:rsidRPr="007630A7">
        <w:rPr>
          <w:rFonts w:ascii="Arial" w:hAnsi="Arial" w:cs="Arial"/>
          <w:color w:val="000000" w:themeColor="text1"/>
        </w:rPr>
        <w:t>t</w:t>
      </w:r>
      <w:r w:rsidR="00357E0C" w:rsidRPr="007630A7">
        <w:rPr>
          <w:rFonts w:ascii="Arial" w:hAnsi="Arial" w:cs="Arial"/>
          <w:color w:val="000000" w:themeColor="text1"/>
        </w:rPr>
        <w:t>hree</w:t>
      </w:r>
      <w:r w:rsidR="00D166D6" w:rsidRPr="007630A7">
        <w:rPr>
          <w:rFonts w:ascii="Arial" w:hAnsi="Arial" w:cs="Arial"/>
          <w:color w:val="000000" w:themeColor="text1"/>
        </w:rPr>
        <w:t xml:space="preserve"> vaccine developers</w:t>
      </w:r>
      <w:r w:rsidR="00FD5917" w:rsidRPr="007630A7">
        <w:rPr>
          <w:rFonts w:ascii="Arial" w:hAnsi="Arial" w:cs="Arial"/>
          <w:color w:val="000000" w:themeColor="text1"/>
        </w:rPr>
        <w:t xml:space="preserve"> </w:t>
      </w:r>
      <w:r w:rsidR="00357E0C" w:rsidRPr="007630A7">
        <w:rPr>
          <w:rFonts w:ascii="Arial" w:hAnsi="Arial" w:cs="Arial"/>
          <w:color w:val="000000" w:themeColor="text1"/>
        </w:rPr>
        <w:t xml:space="preserve">who </w:t>
      </w:r>
      <w:r w:rsidR="00B03AB0">
        <w:rPr>
          <w:rFonts w:ascii="Arial" w:hAnsi="Arial" w:cs="Arial"/>
          <w:color w:val="000000" w:themeColor="text1"/>
        </w:rPr>
        <w:t>appear to have the ability to</w:t>
      </w:r>
      <w:r w:rsidR="00357E0C" w:rsidRPr="007630A7">
        <w:rPr>
          <w:rFonts w:ascii="Arial" w:hAnsi="Arial" w:cs="Arial"/>
          <w:color w:val="000000" w:themeColor="text1"/>
        </w:rPr>
        <w:t xml:space="preserve"> provide vaccines in the</w:t>
      </w:r>
      <w:r w:rsidR="00497283">
        <w:rPr>
          <w:rFonts w:ascii="Arial" w:hAnsi="Arial" w:cs="Arial"/>
          <w:color w:val="000000" w:themeColor="text1"/>
        </w:rPr>
        <w:t xml:space="preserve"> </w:t>
      </w:r>
      <w:r w:rsidR="006A0EFB">
        <w:rPr>
          <w:rFonts w:ascii="Arial" w:hAnsi="Arial" w:cs="Arial"/>
          <w:color w:val="000000" w:themeColor="text1"/>
        </w:rPr>
        <w:t>U</w:t>
      </w:r>
      <w:r w:rsidR="002C2DFB">
        <w:rPr>
          <w:rFonts w:ascii="Arial" w:hAnsi="Arial" w:cs="Arial"/>
          <w:color w:val="000000" w:themeColor="text1"/>
        </w:rPr>
        <w:t>.</w:t>
      </w:r>
      <w:r w:rsidR="006A0EFB">
        <w:rPr>
          <w:rFonts w:ascii="Arial" w:hAnsi="Arial" w:cs="Arial"/>
          <w:color w:val="000000" w:themeColor="text1"/>
        </w:rPr>
        <w:t>S</w:t>
      </w:r>
      <w:r w:rsidR="002C2DFB">
        <w:rPr>
          <w:rFonts w:ascii="Arial" w:hAnsi="Arial" w:cs="Arial"/>
          <w:color w:val="000000" w:themeColor="text1"/>
        </w:rPr>
        <w:t>.</w:t>
      </w:r>
      <w:r w:rsidR="00357E0C" w:rsidRPr="007630A7">
        <w:rPr>
          <w:rFonts w:ascii="Arial" w:hAnsi="Arial" w:cs="Arial"/>
          <w:color w:val="000000" w:themeColor="text1"/>
        </w:rPr>
        <w:t xml:space="preserve"> </w:t>
      </w:r>
      <w:r w:rsidR="00B03AB0">
        <w:rPr>
          <w:rFonts w:ascii="Arial" w:hAnsi="Arial" w:cs="Arial"/>
          <w:color w:val="000000" w:themeColor="text1"/>
        </w:rPr>
        <w:t xml:space="preserve">in late 2020 or early 2021. </w:t>
      </w:r>
      <w:r w:rsidR="00DE59C6">
        <w:rPr>
          <w:rFonts w:ascii="Arial" w:hAnsi="Arial" w:cs="Arial"/>
          <w:color w:val="000000" w:themeColor="text1"/>
        </w:rPr>
        <w:t>One of t</w:t>
      </w:r>
      <w:r w:rsidR="00B03AB0">
        <w:rPr>
          <w:rFonts w:ascii="Arial" w:hAnsi="Arial" w:cs="Arial"/>
          <w:color w:val="000000" w:themeColor="text1"/>
        </w:rPr>
        <w:t>hese three developers</w:t>
      </w:r>
      <w:r w:rsidR="007630A7" w:rsidRPr="007630A7">
        <w:rPr>
          <w:rFonts w:ascii="Arial" w:hAnsi="Arial" w:cs="Arial"/>
          <w:color w:val="000000" w:themeColor="text1"/>
        </w:rPr>
        <w:t xml:space="preserve"> </w:t>
      </w:r>
      <w:r w:rsidR="00DE59C6">
        <w:rPr>
          <w:rFonts w:ascii="Arial" w:hAnsi="Arial" w:cs="Arial"/>
          <w:color w:val="000000" w:themeColor="text1"/>
        </w:rPr>
        <w:t>is</w:t>
      </w:r>
      <w:r w:rsidR="00357E0C" w:rsidRPr="007630A7">
        <w:rPr>
          <w:rFonts w:ascii="Arial" w:hAnsi="Arial" w:cs="Arial"/>
          <w:color w:val="000000" w:themeColor="text1"/>
        </w:rPr>
        <w:t xml:space="preserve"> </w:t>
      </w:r>
      <w:r w:rsidR="006A0EFB">
        <w:rPr>
          <w:rFonts w:ascii="Arial" w:hAnsi="Arial" w:cs="Arial"/>
          <w:color w:val="000000" w:themeColor="text1"/>
        </w:rPr>
        <w:t xml:space="preserve">currently </w:t>
      </w:r>
      <w:r w:rsidR="00166FAE">
        <w:rPr>
          <w:rFonts w:ascii="Arial" w:hAnsi="Arial" w:cs="Arial"/>
          <w:color w:val="000000" w:themeColor="text1"/>
        </w:rPr>
        <w:t xml:space="preserve">in </w:t>
      </w:r>
      <w:r w:rsidR="00DE59C6">
        <w:rPr>
          <w:rFonts w:ascii="Arial" w:hAnsi="Arial" w:cs="Arial"/>
          <w:color w:val="000000" w:themeColor="text1"/>
        </w:rPr>
        <w:t xml:space="preserve">a Phase III </w:t>
      </w:r>
      <w:r>
        <w:rPr>
          <w:rFonts w:ascii="Arial" w:hAnsi="Arial" w:cs="Arial"/>
          <w:color w:val="000000" w:themeColor="text1"/>
        </w:rPr>
        <w:t xml:space="preserve">(final) </w:t>
      </w:r>
      <w:r w:rsidR="00DE59C6">
        <w:rPr>
          <w:rFonts w:ascii="Arial" w:hAnsi="Arial" w:cs="Arial"/>
          <w:color w:val="000000" w:themeColor="text1"/>
        </w:rPr>
        <w:t xml:space="preserve">research trial for a vaccine for COVID-19. The other two developers plan to begin a </w:t>
      </w:r>
      <w:r w:rsidR="00D166D6" w:rsidRPr="007630A7">
        <w:rPr>
          <w:rFonts w:ascii="Arial" w:hAnsi="Arial" w:cs="Arial"/>
          <w:color w:val="000000" w:themeColor="text1"/>
        </w:rPr>
        <w:t xml:space="preserve">Phase III </w:t>
      </w:r>
      <w:r w:rsidR="00DE59C6">
        <w:rPr>
          <w:rFonts w:ascii="Arial" w:hAnsi="Arial" w:cs="Arial"/>
          <w:color w:val="000000" w:themeColor="text1"/>
        </w:rPr>
        <w:t xml:space="preserve">research trial later this month. </w:t>
      </w:r>
      <w:r w:rsidR="00FD5917" w:rsidRPr="007630A7">
        <w:rPr>
          <w:rFonts w:ascii="Arial" w:hAnsi="Arial" w:cs="Arial"/>
          <w:color w:val="000000" w:themeColor="text1"/>
        </w:rPr>
        <w:t xml:space="preserve">Being in </w:t>
      </w:r>
      <w:r w:rsidR="006A0EFB">
        <w:rPr>
          <w:rFonts w:ascii="Arial" w:hAnsi="Arial" w:cs="Arial"/>
          <w:color w:val="000000" w:themeColor="text1"/>
        </w:rPr>
        <w:t xml:space="preserve">a </w:t>
      </w:r>
      <w:r w:rsidR="00FD5917" w:rsidRPr="007630A7">
        <w:rPr>
          <w:rFonts w:ascii="Arial" w:hAnsi="Arial" w:cs="Arial"/>
          <w:color w:val="000000" w:themeColor="text1"/>
        </w:rPr>
        <w:t xml:space="preserve">Phase III </w:t>
      </w:r>
      <w:r w:rsidR="007630A7" w:rsidRPr="007630A7">
        <w:rPr>
          <w:rFonts w:ascii="Arial" w:hAnsi="Arial" w:cs="Arial"/>
          <w:color w:val="000000" w:themeColor="text1"/>
        </w:rPr>
        <w:t xml:space="preserve">clinical research </w:t>
      </w:r>
      <w:r w:rsidR="00FD5917" w:rsidRPr="007630A7">
        <w:rPr>
          <w:rFonts w:ascii="Arial" w:hAnsi="Arial" w:cs="Arial"/>
          <w:color w:val="000000" w:themeColor="text1"/>
        </w:rPr>
        <w:t xml:space="preserve">means these developers have what may be a </w:t>
      </w:r>
      <w:r w:rsidR="00B75A13">
        <w:rPr>
          <w:rFonts w:ascii="Arial" w:hAnsi="Arial" w:cs="Arial"/>
          <w:color w:val="000000" w:themeColor="text1"/>
        </w:rPr>
        <w:t>“</w:t>
      </w:r>
      <w:r w:rsidR="00FD5917" w:rsidRPr="007630A7">
        <w:rPr>
          <w:rFonts w:ascii="Arial" w:hAnsi="Arial" w:cs="Arial"/>
          <w:color w:val="000000" w:themeColor="text1"/>
        </w:rPr>
        <w:t>promising</w:t>
      </w:r>
      <w:r w:rsidR="00B75A13">
        <w:rPr>
          <w:rFonts w:ascii="Arial" w:hAnsi="Arial" w:cs="Arial"/>
          <w:color w:val="000000" w:themeColor="text1"/>
        </w:rPr>
        <w:t>”</w:t>
      </w:r>
      <w:r w:rsidR="00FD5917" w:rsidRPr="007630A7">
        <w:rPr>
          <w:rFonts w:ascii="Arial" w:hAnsi="Arial" w:cs="Arial"/>
          <w:color w:val="000000" w:themeColor="text1"/>
        </w:rPr>
        <w:t xml:space="preserve"> vaccine. </w:t>
      </w:r>
    </w:p>
    <w:p w14:paraId="1DE1314A" w14:textId="77777777" w:rsidR="00166FAE" w:rsidRPr="00166FAE" w:rsidRDefault="00166FAE" w:rsidP="00166FAE">
      <w:pPr>
        <w:pStyle w:val="NormalWeb"/>
        <w:spacing w:before="0" w:beforeAutospacing="0" w:after="0" w:afterAutospacing="0"/>
        <w:jc w:val="both"/>
        <w:rPr>
          <w:rFonts w:ascii="Papyrus" w:hAnsi="Papyrus" w:cs="Arial"/>
          <w:color w:val="000000" w:themeColor="text1"/>
        </w:rPr>
      </w:pPr>
    </w:p>
    <w:p w14:paraId="75CE90D0" w14:textId="77777777" w:rsidR="00166FAE" w:rsidRPr="00497283" w:rsidRDefault="00166FAE" w:rsidP="00166FAE">
      <w:pPr>
        <w:spacing w:after="192" w:line="240" w:lineRule="auto"/>
        <w:ind w:left="0" w:firstLine="0"/>
        <w:jc w:val="center"/>
        <w:rPr>
          <w:rFonts w:ascii="Papyrus" w:eastAsia="Times New Roman" w:hAnsi="Papyrus"/>
          <w:b/>
          <w:bCs/>
          <w:color w:val="000000" w:themeColor="text1"/>
          <w:u w:val="single"/>
        </w:rPr>
      </w:pPr>
      <w:r w:rsidRPr="00497283">
        <w:rPr>
          <w:rFonts w:ascii="Papyrus" w:eastAsia="Times New Roman" w:hAnsi="Papyrus"/>
          <w:b/>
          <w:bCs/>
          <w:color w:val="000000" w:themeColor="text1"/>
          <w:u w:val="single"/>
        </w:rPr>
        <w:t>Issues of Concern with COVID-19 Vaccine Development</w:t>
      </w:r>
    </w:p>
    <w:p w14:paraId="109680DD" w14:textId="2CF2D786" w:rsidR="00166FAE" w:rsidRPr="007630A7" w:rsidRDefault="00166FAE" w:rsidP="00166FAE">
      <w:pPr>
        <w:spacing w:after="192" w:line="240" w:lineRule="auto"/>
        <w:ind w:left="0" w:firstLine="0"/>
        <w:rPr>
          <w:rFonts w:eastAsia="Times New Roman"/>
          <w:color w:val="000000" w:themeColor="text1"/>
        </w:rPr>
      </w:pPr>
      <w:r>
        <w:rPr>
          <w:rFonts w:eastAsia="Times New Roman"/>
          <w:color w:val="000000" w:themeColor="text1"/>
        </w:rPr>
        <w:t>There are s</w:t>
      </w:r>
      <w:r w:rsidRPr="007630A7">
        <w:rPr>
          <w:rFonts w:eastAsia="Times New Roman"/>
          <w:color w:val="000000" w:themeColor="text1"/>
        </w:rPr>
        <w:t xml:space="preserve">ome </w:t>
      </w:r>
      <w:r>
        <w:rPr>
          <w:rFonts w:eastAsia="Times New Roman"/>
          <w:color w:val="000000" w:themeColor="text1"/>
        </w:rPr>
        <w:t xml:space="preserve">important </w:t>
      </w:r>
      <w:r w:rsidRPr="007630A7">
        <w:rPr>
          <w:rFonts w:eastAsia="Times New Roman"/>
          <w:color w:val="000000" w:themeColor="text1"/>
        </w:rPr>
        <w:t xml:space="preserve">issues to keep in mind as we consider the </w:t>
      </w:r>
      <w:r>
        <w:rPr>
          <w:rFonts w:eastAsia="Times New Roman"/>
          <w:color w:val="000000" w:themeColor="text1"/>
        </w:rPr>
        <w:t>“promise”</w:t>
      </w:r>
      <w:r w:rsidRPr="007630A7">
        <w:rPr>
          <w:rFonts w:eastAsia="Times New Roman"/>
          <w:color w:val="000000" w:themeColor="text1"/>
        </w:rPr>
        <w:t xml:space="preserve"> of a vaccine. </w:t>
      </w:r>
      <w:r>
        <w:rPr>
          <w:rFonts w:eastAsia="Times New Roman"/>
          <w:color w:val="000000" w:themeColor="text1"/>
        </w:rPr>
        <w:t xml:space="preserve">These issues are important to the researchers in development of a COVID-19 vaccine. </w:t>
      </w:r>
    </w:p>
    <w:p w14:paraId="4A0C232F" w14:textId="566C2586" w:rsidR="00A72CAF" w:rsidRPr="007630A7" w:rsidRDefault="00167DA7" w:rsidP="00166FAE">
      <w:pPr>
        <w:spacing w:after="192" w:line="240" w:lineRule="auto"/>
        <w:ind w:left="0" w:firstLine="0"/>
        <w:rPr>
          <w:rFonts w:eastAsia="Times New Roman"/>
          <w:color w:val="000000" w:themeColor="text1"/>
        </w:rPr>
      </w:pPr>
      <w:r>
        <w:rPr>
          <w:rFonts w:eastAsia="Times New Roman"/>
          <w:color w:val="000000" w:themeColor="text1"/>
        </w:rPr>
        <w:t>The first issue relates to the vaccine standard set by</w:t>
      </w:r>
      <w:r w:rsidR="00166FAE" w:rsidRPr="007630A7">
        <w:rPr>
          <w:rFonts w:eastAsia="Times New Roman"/>
          <w:color w:val="000000" w:themeColor="text1"/>
        </w:rPr>
        <w:t xml:space="preserve"> the </w:t>
      </w:r>
      <w:r w:rsidR="002C2DFB">
        <w:rPr>
          <w:rFonts w:eastAsia="Times New Roman"/>
          <w:color w:val="000000" w:themeColor="text1"/>
        </w:rPr>
        <w:t xml:space="preserve">U.S. </w:t>
      </w:r>
      <w:r w:rsidR="00166FAE" w:rsidRPr="007630A7">
        <w:rPr>
          <w:rFonts w:eastAsia="Times New Roman"/>
          <w:color w:val="000000" w:themeColor="text1"/>
        </w:rPr>
        <w:t>F</w:t>
      </w:r>
      <w:r>
        <w:rPr>
          <w:rFonts w:eastAsia="Times New Roman"/>
          <w:color w:val="000000" w:themeColor="text1"/>
        </w:rPr>
        <w:t xml:space="preserve">ederal Drug Administration [“FDA”]. The </w:t>
      </w:r>
      <w:r w:rsidR="00166FAE" w:rsidRPr="007630A7">
        <w:rPr>
          <w:rFonts w:eastAsia="Times New Roman"/>
          <w:color w:val="000000" w:themeColor="text1"/>
        </w:rPr>
        <w:t xml:space="preserve">standard for </w:t>
      </w:r>
      <w:r>
        <w:rPr>
          <w:rFonts w:eastAsia="Times New Roman"/>
          <w:color w:val="000000" w:themeColor="text1"/>
        </w:rPr>
        <w:t xml:space="preserve">a vaccine </w:t>
      </w:r>
      <w:r w:rsidR="00166FAE" w:rsidRPr="007630A7">
        <w:rPr>
          <w:rFonts w:eastAsia="Times New Roman"/>
          <w:color w:val="000000" w:themeColor="text1"/>
        </w:rPr>
        <w:t>is only 50%</w:t>
      </w:r>
      <w:r>
        <w:rPr>
          <w:rFonts w:eastAsia="Times New Roman"/>
          <w:color w:val="000000" w:themeColor="text1"/>
        </w:rPr>
        <w:t xml:space="preserve"> efficacy</w:t>
      </w:r>
      <w:r w:rsidR="00166FAE" w:rsidRPr="007630A7">
        <w:rPr>
          <w:rFonts w:eastAsia="Times New Roman"/>
          <w:color w:val="000000" w:themeColor="text1"/>
        </w:rPr>
        <w:t xml:space="preserve">. </w:t>
      </w:r>
      <w:r>
        <w:rPr>
          <w:rFonts w:eastAsia="Times New Roman"/>
          <w:color w:val="000000" w:themeColor="text1"/>
        </w:rPr>
        <w:t>T</w:t>
      </w:r>
      <w:r w:rsidR="00166FAE" w:rsidRPr="007630A7">
        <w:rPr>
          <w:rFonts w:eastAsia="Times New Roman"/>
          <w:color w:val="000000" w:themeColor="text1"/>
        </w:rPr>
        <w:t xml:space="preserve">here is </w:t>
      </w:r>
      <w:r>
        <w:rPr>
          <w:rFonts w:eastAsia="Times New Roman"/>
          <w:color w:val="000000" w:themeColor="text1"/>
        </w:rPr>
        <w:t xml:space="preserve">also </w:t>
      </w:r>
      <w:r w:rsidR="00166FAE" w:rsidRPr="007630A7">
        <w:rPr>
          <w:rFonts w:eastAsia="Times New Roman"/>
          <w:color w:val="000000" w:themeColor="text1"/>
        </w:rPr>
        <w:t xml:space="preserve">concern that political pressure </w:t>
      </w:r>
      <w:r w:rsidR="00166FAE">
        <w:rPr>
          <w:rFonts w:eastAsia="Times New Roman"/>
          <w:color w:val="000000" w:themeColor="text1"/>
        </w:rPr>
        <w:t>may</w:t>
      </w:r>
      <w:r w:rsidR="00166FAE" w:rsidRPr="007630A7">
        <w:rPr>
          <w:rFonts w:eastAsia="Times New Roman"/>
          <w:color w:val="000000" w:themeColor="text1"/>
        </w:rPr>
        <w:t xml:space="preserve"> push the FDA to reduce the 50% standard lower. </w:t>
      </w:r>
      <w:r w:rsidR="00166FAE">
        <w:rPr>
          <w:rFonts w:eastAsia="Times New Roman"/>
          <w:color w:val="000000" w:themeColor="text1"/>
        </w:rPr>
        <w:t xml:space="preserve">The lower we make the efficacy percentage, the more the efficacy of a vaccine is impacted. </w:t>
      </w:r>
      <w:hyperlink r:id="rId8" w:history="1">
        <w:r w:rsidR="00A72CAF" w:rsidRPr="000B39A8">
          <w:rPr>
            <w:rStyle w:val="Hyperlink"/>
            <w:rFonts w:eastAsia="Times New Roman"/>
          </w:rPr>
          <w:t>https://www.fda.gov/media/139638/download</w:t>
        </w:r>
      </w:hyperlink>
    </w:p>
    <w:p w14:paraId="6B4E6E33" w14:textId="01FA94BC" w:rsidR="00166FAE" w:rsidRDefault="00166FAE" w:rsidP="00BA7D53">
      <w:pPr>
        <w:spacing w:after="0" w:line="240" w:lineRule="auto"/>
        <w:ind w:left="0" w:firstLine="0"/>
        <w:rPr>
          <w:rFonts w:eastAsia="Times New Roman"/>
          <w:color w:val="000000" w:themeColor="text1"/>
        </w:rPr>
      </w:pPr>
      <w:r w:rsidRPr="007630A7">
        <w:rPr>
          <w:rFonts w:eastAsia="Times New Roman"/>
          <w:color w:val="000000" w:themeColor="text1"/>
        </w:rPr>
        <w:lastRenderedPageBreak/>
        <w:t xml:space="preserve">Second, individuals who have been infected with COVID-19 have not continued to show antibodies </w:t>
      </w:r>
      <w:r>
        <w:rPr>
          <w:rFonts w:eastAsia="Times New Roman"/>
          <w:color w:val="000000" w:themeColor="text1"/>
        </w:rPr>
        <w:t xml:space="preserve">over time </w:t>
      </w:r>
      <w:r w:rsidRPr="007630A7">
        <w:rPr>
          <w:rFonts w:eastAsia="Times New Roman"/>
          <w:color w:val="000000" w:themeColor="text1"/>
        </w:rPr>
        <w:t>from the infection. For that reason, there is concern</w:t>
      </w:r>
      <w:r>
        <w:rPr>
          <w:rFonts w:eastAsia="Times New Roman"/>
          <w:color w:val="000000" w:themeColor="text1"/>
        </w:rPr>
        <w:t xml:space="preserve"> </w:t>
      </w:r>
      <w:r w:rsidRPr="007630A7">
        <w:rPr>
          <w:rFonts w:eastAsia="Times New Roman"/>
          <w:color w:val="000000" w:themeColor="text1"/>
        </w:rPr>
        <w:t>these individuals could become infected with COVID-19 again. Similarly, because of the failure to retain immunity</w:t>
      </w:r>
      <w:r>
        <w:rPr>
          <w:rFonts w:eastAsia="Times New Roman"/>
          <w:color w:val="000000" w:themeColor="text1"/>
        </w:rPr>
        <w:t xml:space="preserve"> from a COVID-19 infection</w:t>
      </w:r>
      <w:r w:rsidRPr="007630A7">
        <w:rPr>
          <w:rFonts w:eastAsia="Times New Roman"/>
          <w:color w:val="000000" w:themeColor="text1"/>
        </w:rPr>
        <w:t xml:space="preserve">, there is a concern that a vaccine may not </w:t>
      </w:r>
      <w:r w:rsidR="00167DA7">
        <w:rPr>
          <w:rFonts w:eastAsia="Times New Roman"/>
          <w:color w:val="000000" w:themeColor="text1"/>
        </w:rPr>
        <w:t>create</w:t>
      </w:r>
      <w:r w:rsidRPr="007630A7">
        <w:rPr>
          <w:rFonts w:eastAsia="Times New Roman"/>
          <w:color w:val="000000" w:themeColor="text1"/>
        </w:rPr>
        <w:t xml:space="preserve"> a lasting immunity</w:t>
      </w:r>
      <w:r w:rsidR="00167DA7">
        <w:rPr>
          <w:rFonts w:eastAsia="Times New Roman"/>
          <w:color w:val="000000" w:themeColor="text1"/>
        </w:rPr>
        <w:t xml:space="preserve"> to COVID-19</w:t>
      </w:r>
      <w:r w:rsidRPr="007630A7">
        <w:rPr>
          <w:rFonts w:eastAsia="Times New Roman"/>
          <w:color w:val="000000" w:themeColor="text1"/>
        </w:rPr>
        <w:t xml:space="preserve">. </w:t>
      </w:r>
      <w:r w:rsidR="00BA7D53">
        <w:rPr>
          <w:rFonts w:eastAsia="Times New Roman"/>
          <w:color w:val="000000" w:themeColor="text1"/>
        </w:rPr>
        <w:t xml:space="preserve">The durability of immune response to the vaccine will be followed for one year after the vaccinations for Moderna’s research and likely for other vaccine developers. </w:t>
      </w:r>
      <w:hyperlink r:id="rId9" w:history="1">
        <w:r w:rsidR="00010BEE" w:rsidRPr="000B39A8">
          <w:rPr>
            <w:rStyle w:val="Hyperlink"/>
            <w:rFonts w:eastAsia="Times New Roman"/>
          </w:rPr>
          <w:t>https://www.ecdc.europa.eu/en/covid-19/latest-evidence/immune-responses</w:t>
        </w:r>
      </w:hyperlink>
    </w:p>
    <w:p w14:paraId="5F26C77B" w14:textId="77777777" w:rsidR="00BA7D53" w:rsidRPr="007630A7" w:rsidRDefault="00BA7D53" w:rsidP="00BA7D53">
      <w:pPr>
        <w:spacing w:after="0" w:line="240" w:lineRule="auto"/>
        <w:ind w:left="0" w:firstLine="0"/>
        <w:jc w:val="left"/>
        <w:rPr>
          <w:rFonts w:eastAsia="Times New Roman"/>
          <w:color w:val="000000" w:themeColor="text1"/>
        </w:rPr>
      </w:pPr>
    </w:p>
    <w:p w14:paraId="3AE67E42" w14:textId="40A8507D" w:rsidR="00166FAE" w:rsidRPr="007630A7" w:rsidRDefault="00166FAE" w:rsidP="00166FAE">
      <w:pPr>
        <w:spacing w:after="192" w:line="240" w:lineRule="auto"/>
        <w:ind w:left="0" w:firstLine="0"/>
        <w:rPr>
          <w:rFonts w:eastAsia="Times New Roman"/>
          <w:color w:val="000000" w:themeColor="text1"/>
        </w:rPr>
      </w:pPr>
      <w:r w:rsidRPr="007630A7">
        <w:rPr>
          <w:rFonts w:eastAsia="Times New Roman"/>
          <w:color w:val="000000" w:themeColor="text1"/>
        </w:rPr>
        <w:t>Third, we have seen COVID-19 attack not only the lungs, but also attack the kidneys, the neuro</w:t>
      </w:r>
      <w:r>
        <w:rPr>
          <w:rFonts w:eastAsia="Times New Roman"/>
          <w:color w:val="000000" w:themeColor="text1"/>
        </w:rPr>
        <w:t>logy</w:t>
      </w:r>
      <w:r w:rsidRPr="007630A7">
        <w:rPr>
          <w:rFonts w:eastAsia="Times New Roman"/>
          <w:color w:val="000000" w:themeColor="text1"/>
        </w:rPr>
        <w:t xml:space="preserve"> system and </w:t>
      </w:r>
      <w:r w:rsidR="00574DF7">
        <w:rPr>
          <w:rFonts w:eastAsia="Times New Roman"/>
          <w:color w:val="000000" w:themeColor="text1"/>
        </w:rPr>
        <w:t>in some</w:t>
      </w:r>
      <w:r w:rsidRPr="007630A7">
        <w:rPr>
          <w:rFonts w:eastAsia="Times New Roman"/>
          <w:color w:val="000000" w:themeColor="text1"/>
        </w:rPr>
        <w:t xml:space="preserve"> children a response similar to Kawasaki’s disease (cardiac system)</w:t>
      </w:r>
      <w:r w:rsidR="00574DF7">
        <w:rPr>
          <w:rFonts w:eastAsia="Times New Roman"/>
          <w:color w:val="000000" w:themeColor="text1"/>
        </w:rPr>
        <w:t>, etc</w:t>
      </w:r>
      <w:r w:rsidRPr="007630A7">
        <w:rPr>
          <w:rFonts w:eastAsia="Times New Roman"/>
          <w:color w:val="000000" w:themeColor="text1"/>
        </w:rPr>
        <w:t xml:space="preserve">. It makes some of us question whether there </w:t>
      </w:r>
      <w:r w:rsidR="00574DF7">
        <w:rPr>
          <w:rFonts w:eastAsia="Times New Roman"/>
          <w:color w:val="000000" w:themeColor="text1"/>
        </w:rPr>
        <w:t>may be</w:t>
      </w:r>
      <w:r w:rsidRPr="007630A7">
        <w:rPr>
          <w:rFonts w:eastAsia="Times New Roman"/>
          <w:color w:val="000000" w:themeColor="text1"/>
        </w:rPr>
        <w:t xml:space="preserve"> different strains of COVID-19. </w:t>
      </w:r>
    </w:p>
    <w:p w14:paraId="7DCD3D51" w14:textId="19CEAD1D" w:rsidR="00FA753D" w:rsidRDefault="00166FAE" w:rsidP="00690BCA">
      <w:pPr>
        <w:spacing w:after="0" w:line="240" w:lineRule="auto"/>
        <w:ind w:left="0" w:firstLine="0"/>
        <w:rPr>
          <w:rFonts w:eastAsia="Times New Roman"/>
          <w:shd w:val="clear" w:color="auto" w:fill="FFFFFF"/>
        </w:rPr>
      </w:pPr>
      <w:r w:rsidRPr="007630A7">
        <w:rPr>
          <w:rFonts w:eastAsia="Times New Roman"/>
          <w:color w:val="000000" w:themeColor="text1"/>
        </w:rPr>
        <w:t xml:space="preserve">Fourth, </w:t>
      </w:r>
      <w:r w:rsidRPr="007630A7">
        <w:rPr>
          <w:rFonts w:eastAsia="Times New Roman"/>
          <w:sz w:val="27"/>
          <w:szCs w:val="27"/>
          <w:shd w:val="clear" w:color="auto" w:fill="FFFFFF"/>
        </w:rPr>
        <w:t> </w:t>
      </w:r>
      <w:r w:rsidRPr="007630A7">
        <w:rPr>
          <w:rFonts w:eastAsia="Times New Roman"/>
          <w:shd w:val="clear" w:color="auto" w:fill="FFFFFF"/>
        </w:rPr>
        <w:t xml:space="preserve">increasing age has been found to significantly decrease immune response, and </w:t>
      </w:r>
      <w:r w:rsidR="00574DF7">
        <w:rPr>
          <w:rFonts w:eastAsia="Times New Roman"/>
          <w:shd w:val="clear" w:color="auto" w:fill="FFFFFF"/>
        </w:rPr>
        <w:t xml:space="preserve">to be </w:t>
      </w:r>
      <w:r w:rsidRPr="007630A7">
        <w:rPr>
          <w:rFonts w:eastAsia="Times New Roman"/>
          <w:shd w:val="clear" w:color="auto" w:fill="FFFFFF"/>
        </w:rPr>
        <w:t>a significant issue for the ability of seniors to generate neutralizing antibodies.</w:t>
      </w:r>
      <w:r>
        <w:rPr>
          <w:rFonts w:eastAsia="Times New Roman"/>
          <w:shd w:val="clear" w:color="auto" w:fill="FFFFFF"/>
        </w:rPr>
        <w:t xml:space="preserve"> This combined with a possible efficacy of 50% is concerning. Since seniors appear to be at the greatest risk with COVID-19, it is important that the vaccine protect those 65 years of age and older. </w:t>
      </w:r>
      <w:r w:rsidR="00690BCA">
        <w:rPr>
          <w:rFonts w:eastAsia="Times New Roman"/>
          <w:i/>
          <w:iCs/>
          <w:shd w:val="clear" w:color="auto" w:fill="FFFFFF"/>
        </w:rPr>
        <w:t xml:space="preserve">See </w:t>
      </w:r>
      <w:hyperlink r:id="rId10" w:history="1">
        <w:r w:rsidR="00690BCA" w:rsidRPr="000B39A8">
          <w:rPr>
            <w:rStyle w:val="Hyperlink"/>
            <w:rFonts w:eastAsia="Times New Roman"/>
            <w:shd w:val="clear" w:color="auto" w:fill="FFFFFF"/>
          </w:rPr>
          <w:t>https://www.nytimes.com/2020/06/19/health/vaccine-trials-elderly.html</w:t>
        </w:r>
      </w:hyperlink>
    </w:p>
    <w:p w14:paraId="28D3FD4A" w14:textId="77777777" w:rsidR="00690BCA" w:rsidRPr="00690BCA" w:rsidRDefault="00690BCA" w:rsidP="00690BCA">
      <w:pPr>
        <w:spacing w:after="0" w:line="240" w:lineRule="auto"/>
        <w:ind w:left="0" w:firstLine="0"/>
        <w:rPr>
          <w:rFonts w:eastAsia="Times New Roman"/>
          <w:shd w:val="clear" w:color="auto" w:fill="FFFFFF"/>
        </w:rPr>
      </w:pPr>
    </w:p>
    <w:p w14:paraId="6C861EE8" w14:textId="77777777" w:rsidR="00166FAE" w:rsidRPr="00D166D6" w:rsidRDefault="00166FAE" w:rsidP="00166FAE">
      <w:pPr>
        <w:spacing w:after="0" w:line="240" w:lineRule="auto"/>
        <w:ind w:left="0" w:firstLine="0"/>
        <w:jc w:val="center"/>
        <w:rPr>
          <w:rFonts w:ascii="Papyrus" w:hAnsi="Papyrus"/>
          <w:b/>
          <w:bCs/>
          <w:u w:val="single"/>
        </w:rPr>
      </w:pPr>
      <w:r w:rsidRPr="00D166D6">
        <w:rPr>
          <w:rFonts w:ascii="Papyrus" w:hAnsi="Papyrus"/>
          <w:b/>
          <w:bCs/>
          <w:u w:val="single"/>
        </w:rPr>
        <w:t>Clinical Research Phases for Vaccine Development</w:t>
      </w:r>
    </w:p>
    <w:p w14:paraId="705C9115" w14:textId="77777777" w:rsidR="00166FAE" w:rsidRPr="0046459E" w:rsidRDefault="00166FAE" w:rsidP="00166FAE">
      <w:pPr>
        <w:spacing w:after="0" w:line="259" w:lineRule="auto"/>
        <w:ind w:left="59" w:firstLine="0"/>
        <w:jc w:val="center"/>
        <w:rPr>
          <w:rFonts w:ascii="Papyrus" w:hAnsi="Papyrus"/>
          <w:u w:val="single"/>
        </w:rPr>
      </w:pPr>
    </w:p>
    <w:p w14:paraId="2A36B490" w14:textId="3F5DFDFD" w:rsidR="00166FAE" w:rsidRDefault="00574DF7" w:rsidP="00166FAE">
      <w:pPr>
        <w:pStyle w:val="NormalWeb"/>
        <w:spacing w:before="0" w:beforeAutospacing="0"/>
        <w:jc w:val="both"/>
        <w:rPr>
          <w:rFonts w:ascii="Arial" w:hAnsi="Arial" w:cs="Arial"/>
          <w:color w:val="000000"/>
        </w:rPr>
      </w:pPr>
      <w:r>
        <w:rPr>
          <w:rFonts w:ascii="Arial" w:hAnsi="Arial" w:cs="Arial"/>
          <w:color w:val="000000"/>
        </w:rPr>
        <w:t>I</w:t>
      </w:r>
      <w:r w:rsidR="00166FAE">
        <w:rPr>
          <w:rFonts w:ascii="Arial" w:hAnsi="Arial" w:cs="Arial"/>
          <w:color w:val="000000"/>
        </w:rPr>
        <w:t>t is important to understand the clinical research process in vaccine development</w:t>
      </w:r>
      <w:r w:rsidR="00B75A13">
        <w:rPr>
          <w:rFonts w:ascii="Arial" w:hAnsi="Arial" w:cs="Arial"/>
          <w:color w:val="000000"/>
        </w:rPr>
        <w:t>.</w:t>
      </w:r>
    </w:p>
    <w:p w14:paraId="5DC9B653" w14:textId="38BBC2FA" w:rsidR="00010BEE" w:rsidRPr="00B75A13" w:rsidRDefault="00166FAE" w:rsidP="00D166D6">
      <w:pPr>
        <w:pStyle w:val="NormalWeb"/>
        <w:spacing w:before="0" w:beforeAutospacing="0"/>
        <w:jc w:val="both"/>
        <w:rPr>
          <w:rFonts w:ascii="Arial" w:hAnsi="Arial" w:cs="Arial"/>
          <w:color w:val="000000"/>
        </w:rPr>
      </w:pPr>
      <w:r w:rsidRPr="007630A7">
        <w:rPr>
          <w:rFonts w:ascii="Arial" w:hAnsi="Arial" w:cs="Arial"/>
          <w:color w:val="000000"/>
        </w:rPr>
        <w:t>Clinical development of a vaccine goes through a three-phase process. If the clinical vaccine developers successfully complete Phase III - the final phase</w:t>
      </w:r>
      <w:r>
        <w:rPr>
          <w:rFonts w:ascii="Arial" w:hAnsi="Arial" w:cs="Arial"/>
          <w:color w:val="000000"/>
        </w:rPr>
        <w:t xml:space="preserve"> - they will</w:t>
      </w:r>
      <w:r w:rsidRPr="007630A7">
        <w:rPr>
          <w:rFonts w:ascii="Arial" w:hAnsi="Arial" w:cs="Arial"/>
          <w:color w:val="000000"/>
        </w:rPr>
        <w:t xml:space="preserve"> likely </w:t>
      </w:r>
      <w:r w:rsidRPr="00B75A13">
        <w:rPr>
          <w:rFonts w:ascii="Arial" w:hAnsi="Arial" w:cs="Arial"/>
          <w:color w:val="000000"/>
        </w:rPr>
        <w:t xml:space="preserve">receive approval by the </w:t>
      </w:r>
      <w:r w:rsidR="002C2DFB" w:rsidRPr="00B75A13">
        <w:rPr>
          <w:rFonts w:ascii="Arial" w:hAnsi="Arial" w:cs="Arial"/>
          <w:color w:val="000000"/>
        </w:rPr>
        <w:t xml:space="preserve">U.S. </w:t>
      </w:r>
      <w:r w:rsidRPr="00B75A13">
        <w:rPr>
          <w:rFonts w:ascii="Arial" w:hAnsi="Arial" w:cs="Arial"/>
          <w:color w:val="000000"/>
        </w:rPr>
        <w:t xml:space="preserve">Federal Drug Administration [“FDA”] to utilize the vaccine, that has been under research study, for </w:t>
      </w:r>
      <w:r w:rsidR="00574DF7" w:rsidRPr="00B75A13">
        <w:rPr>
          <w:rFonts w:ascii="Arial" w:hAnsi="Arial" w:cs="Arial"/>
          <w:color w:val="000000"/>
        </w:rPr>
        <w:t xml:space="preserve">use with </w:t>
      </w:r>
      <w:r w:rsidRPr="00B75A13">
        <w:rPr>
          <w:rFonts w:ascii="Arial" w:hAnsi="Arial" w:cs="Arial"/>
          <w:color w:val="000000"/>
        </w:rPr>
        <w:t xml:space="preserve">the general public. </w:t>
      </w:r>
      <w:hyperlink r:id="rId11" w:history="1">
        <w:r w:rsidR="00010BEE" w:rsidRPr="00B75A13">
          <w:rPr>
            <w:rStyle w:val="Hyperlink"/>
            <w:rFonts w:ascii="Arial" w:hAnsi="Arial" w:cs="Arial"/>
          </w:rPr>
          <w:t>https://deep6.ai/the-clinical-trial-process-for-a-covid-19-vaccine/</w:t>
        </w:r>
      </w:hyperlink>
    </w:p>
    <w:p w14:paraId="497A9B4A" w14:textId="137EAD5B" w:rsidR="00D166D6" w:rsidRPr="007630A7" w:rsidRDefault="00B03AB0" w:rsidP="00D166D6">
      <w:pPr>
        <w:pStyle w:val="NormalWeb"/>
        <w:spacing w:before="0" w:beforeAutospacing="0"/>
        <w:jc w:val="both"/>
        <w:rPr>
          <w:rFonts w:ascii="Arial" w:hAnsi="Arial" w:cs="Arial"/>
        </w:rPr>
      </w:pPr>
      <w:r w:rsidRPr="00B75A13">
        <w:rPr>
          <w:rFonts w:ascii="Arial" w:hAnsi="Arial" w:cs="Arial"/>
        </w:rPr>
        <w:t xml:space="preserve">Vaccine </w:t>
      </w:r>
      <w:r w:rsidR="00984723" w:rsidRPr="00B75A13">
        <w:rPr>
          <w:rFonts w:ascii="Arial" w:hAnsi="Arial" w:cs="Arial"/>
        </w:rPr>
        <w:t>development</w:t>
      </w:r>
      <w:r w:rsidRPr="00B75A13">
        <w:rPr>
          <w:rFonts w:ascii="Arial" w:hAnsi="Arial" w:cs="Arial"/>
        </w:rPr>
        <w:t xml:space="preserve"> through</w:t>
      </w:r>
      <w:r w:rsidR="002C15FD" w:rsidRPr="00B75A13">
        <w:rPr>
          <w:rFonts w:ascii="Arial" w:hAnsi="Arial" w:cs="Arial"/>
        </w:rPr>
        <w:t xml:space="preserve"> clinical</w:t>
      </w:r>
      <w:r w:rsidR="002C15FD" w:rsidRPr="00757C7F">
        <w:rPr>
          <w:rFonts w:ascii="Arial" w:hAnsi="Arial" w:cs="Arial"/>
        </w:rPr>
        <w:t xml:space="preserve"> research</w:t>
      </w:r>
      <w:r w:rsidR="00984723" w:rsidRPr="00757C7F">
        <w:rPr>
          <w:rFonts w:ascii="Arial" w:hAnsi="Arial" w:cs="Arial"/>
        </w:rPr>
        <w:t xml:space="preserve"> is divided </w:t>
      </w:r>
      <w:r w:rsidR="007630A7">
        <w:rPr>
          <w:rFonts w:ascii="Arial" w:hAnsi="Arial" w:cs="Arial"/>
        </w:rPr>
        <w:t>into three p</w:t>
      </w:r>
      <w:r w:rsidR="00984723" w:rsidRPr="00757C7F">
        <w:rPr>
          <w:rFonts w:ascii="Arial" w:hAnsi="Arial" w:cs="Arial"/>
        </w:rPr>
        <w:t>hases</w:t>
      </w:r>
      <w:r w:rsidR="007630A7">
        <w:t xml:space="preserve"> </w:t>
      </w:r>
      <w:r w:rsidR="007630A7" w:rsidRPr="007630A7">
        <w:rPr>
          <w:rFonts w:ascii="Arial" w:hAnsi="Arial" w:cs="Arial"/>
        </w:rPr>
        <w:t xml:space="preserve">prior to approval. </w:t>
      </w:r>
    </w:p>
    <w:p w14:paraId="65F239EB" w14:textId="7C59D7A3" w:rsidR="00D166D6" w:rsidRPr="007630A7" w:rsidRDefault="002C15FD" w:rsidP="00D166D6">
      <w:pPr>
        <w:pStyle w:val="NormalWeb"/>
        <w:numPr>
          <w:ilvl w:val="0"/>
          <w:numId w:val="1"/>
        </w:numPr>
        <w:spacing w:before="0" w:beforeAutospacing="0" w:after="0" w:afterAutospacing="0"/>
        <w:jc w:val="both"/>
        <w:rPr>
          <w:rFonts w:ascii="Arial" w:hAnsi="Arial" w:cs="Arial"/>
          <w:color w:val="000000"/>
        </w:rPr>
      </w:pPr>
      <w:r w:rsidRPr="007630A7">
        <w:rPr>
          <w:rFonts w:ascii="Arial" w:hAnsi="Arial" w:cs="Arial"/>
          <w:b/>
          <w:bCs/>
          <w:color w:val="000000"/>
        </w:rPr>
        <w:t>Phase I</w:t>
      </w:r>
      <w:r w:rsidR="00ED4635" w:rsidRPr="007630A7">
        <w:rPr>
          <w:rFonts w:ascii="Arial" w:hAnsi="Arial" w:cs="Arial"/>
          <w:b/>
          <w:bCs/>
          <w:color w:val="000000"/>
        </w:rPr>
        <w:t>:</w:t>
      </w:r>
      <w:r w:rsidR="00ED4635" w:rsidRPr="007630A7">
        <w:rPr>
          <w:rFonts w:ascii="Arial" w:hAnsi="Arial" w:cs="Arial"/>
          <w:color w:val="000000"/>
        </w:rPr>
        <w:tab/>
        <w:t>A</w:t>
      </w:r>
      <w:r w:rsidRPr="007630A7">
        <w:rPr>
          <w:rFonts w:ascii="Arial" w:hAnsi="Arial" w:cs="Arial"/>
          <w:color w:val="000000"/>
        </w:rPr>
        <w:t xml:space="preserve"> small group</w:t>
      </w:r>
      <w:r w:rsidR="00ED4635" w:rsidRPr="007630A7">
        <w:rPr>
          <w:rFonts w:ascii="Arial" w:hAnsi="Arial" w:cs="Arial"/>
          <w:color w:val="000000"/>
        </w:rPr>
        <w:t xml:space="preserve"> </w:t>
      </w:r>
      <w:r w:rsidR="006A0EFB">
        <w:rPr>
          <w:rFonts w:ascii="Arial" w:hAnsi="Arial" w:cs="Arial"/>
          <w:color w:val="000000"/>
        </w:rPr>
        <w:t xml:space="preserve">of people </w:t>
      </w:r>
      <w:r w:rsidRPr="007630A7">
        <w:rPr>
          <w:rFonts w:ascii="Arial" w:hAnsi="Arial" w:cs="Arial"/>
          <w:color w:val="000000"/>
        </w:rPr>
        <w:t>receiv</w:t>
      </w:r>
      <w:r w:rsidR="00B03AB0">
        <w:rPr>
          <w:rFonts w:ascii="Arial" w:hAnsi="Arial" w:cs="Arial"/>
          <w:color w:val="000000"/>
        </w:rPr>
        <w:t>e</w:t>
      </w:r>
      <w:r w:rsidR="00574DF7">
        <w:rPr>
          <w:rFonts w:ascii="Arial" w:hAnsi="Arial" w:cs="Arial"/>
          <w:color w:val="000000"/>
        </w:rPr>
        <w:t>s</w:t>
      </w:r>
      <w:r w:rsidRPr="007630A7">
        <w:rPr>
          <w:rFonts w:ascii="Arial" w:hAnsi="Arial" w:cs="Arial"/>
          <w:color w:val="000000"/>
        </w:rPr>
        <w:t xml:space="preserve"> </w:t>
      </w:r>
      <w:r w:rsidR="00B03AB0">
        <w:rPr>
          <w:rFonts w:ascii="Arial" w:hAnsi="Arial" w:cs="Arial"/>
          <w:color w:val="000000"/>
        </w:rPr>
        <w:t>the</w:t>
      </w:r>
      <w:r w:rsidRPr="007630A7">
        <w:rPr>
          <w:rFonts w:ascii="Arial" w:hAnsi="Arial" w:cs="Arial"/>
          <w:color w:val="000000"/>
        </w:rPr>
        <w:t xml:space="preserve"> trial vaccine. </w:t>
      </w:r>
    </w:p>
    <w:p w14:paraId="3877E27F" w14:textId="77777777" w:rsidR="00D166D6" w:rsidRPr="00D166D6" w:rsidRDefault="00D166D6" w:rsidP="00D166D6">
      <w:pPr>
        <w:pStyle w:val="NormalWeb"/>
        <w:spacing w:before="0" w:beforeAutospacing="0" w:after="0" w:afterAutospacing="0"/>
        <w:ind w:left="720"/>
        <w:jc w:val="both"/>
        <w:rPr>
          <w:rFonts w:ascii="Helvetica Neue" w:hAnsi="Helvetica Neue"/>
          <w:color w:val="000000"/>
          <w:sz w:val="26"/>
          <w:szCs w:val="26"/>
        </w:rPr>
      </w:pPr>
    </w:p>
    <w:p w14:paraId="32D58BE9" w14:textId="4D8BEE71" w:rsidR="00ED4635" w:rsidRPr="007630A7" w:rsidRDefault="002C15FD" w:rsidP="00D166D6">
      <w:pPr>
        <w:pStyle w:val="NormalWeb"/>
        <w:numPr>
          <w:ilvl w:val="0"/>
          <w:numId w:val="1"/>
        </w:numPr>
        <w:spacing w:before="0" w:beforeAutospacing="0" w:after="0" w:afterAutospacing="0"/>
        <w:jc w:val="both"/>
        <w:rPr>
          <w:rFonts w:ascii="Arial" w:hAnsi="Arial" w:cs="Arial"/>
          <w:color w:val="000000"/>
        </w:rPr>
      </w:pPr>
      <w:r w:rsidRPr="007630A7">
        <w:rPr>
          <w:rFonts w:ascii="Arial" w:hAnsi="Arial" w:cs="Arial"/>
          <w:b/>
          <w:bCs/>
          <w:color w:val="000000"/>
        </w:rPr>
        <w:t>Phase II</w:t>
      </w:r>
      <w:r w:rsidR="00ED4635" w:rsidRPr="007630A7">
        <w:rPr>
          <w:rFonts w:ascii="Arial" w:hAnsi="Arial" w:cs="Arial"/>
          <w:b/>
          <w:bCs/>
          <w:color w:val="000000"/>
        </w:rPr>
        <w:t>:</w:t>
      </w:r>
      <w:r w:rsidR="00ED4635" w:rsidRPr="007630A7">
        <w:rPr>
          <w:rFonts w:ascii="Arial" w:hAnsi="Arial" w:cs="Arial"/>
          <w:color w:val="000000"/>
        </w:rPr>
        <w:t xml:space="preserve"> </w:t>
      </w:r>
      <w:r w:rsidR="00ED4635" w:rsidRPr="007630A7">
        <w:rPr>
          <w:rFonts w:ascii="Arial" w:hAnsi="Arial" w:cs="Arial"/>
          <w:color w:val="000000"/>
        </w:rPr>
        <w:tab/>
        <w:t>T</w:t>
      </w:r>
      <w:r w:rsidRPr="007630A7">
        <w:rPr>
          <w:rFonts w:ascii="Arial" w:hAnsi="Arial" w:cs="Arial"/>
          <w:color w:val="000000"/>
        </w:rPr>
        <w:t xml:space="preserve">he clinical study is </w:t>
      </w:r>
      <w:r w:rsidR="00757C7F" w:rsidRPr="007630A7">
        <w:rPr>
          <w:rFonts w:ascii="Arial" w:hAnsi="Arial" w:cs="Arial"/>
          <w:color w:val="000000"/>
        </w:rPr>
        <w:t>enlarged</w:t>
      </w:r>
      <w:r w:rsidRPr="007630A7">
        <w:rPr>
          <w:rFonts w:ascii="Arial" w:hAnsi="Arial" w:cs="Arial"/>
          <w:color w:val="000000"/>
        </w:rPr>
        <w:t xml:space="preserve"> and vaccine is given to people who have specific characteristics (such as age and physical health) similar to the population(s)</w:t>
      </w:r>
      <w:r w:rsidR="00757C7F" w:rsidRPr="007630A7">
        <w:rPr>
          <w:rFonts w:ascii="Arial" w:hAnsi="Arial" w:cs="Arial"/>
          <w:color w:val="000000"/>
        </w:rPr>
        <w:t xml:space="preserve">. </w:t>
      </w:r>
    </w:p>
    <w:p w14:paraId="5C385FF3" w14:textId="77777777" w:rsidR="00D166D6" w:rsidRDefault="00D166D6" w:rsidP="00D166D6">
      <w:pPr>
        <w:pStyle w:val="NormalWeb"/>
        <w:spacing w:before="0" w:beforeAutospacing="0" w:after="0" w:afterAutospacing="0"/>
        <w:jc w:val="both"/>
        <w:rPr>
          <w:rFonts w:ascii="Helvetica Neue" w:hAnsi="Helvetica Neue"/>
          <w:color w:val="000000"/>
          <w:sz w:val="26"/>
          <w:szCs w:val="26"/>
        </w:rPr>
      </w:pPr>
    </w:p>
    <w:p w14:paraId="07C3154A" w14:textId="36D34708" w:rsidR="00883FDA" w:rsidRDefault="002C15FD" w:rsidP="00D166D6">
      <w:pPr>
        <w:pStyle w:val="NormalWeb"/>
        <w:numPr>
          <w:ilvl w:val="0"/>
          <w:numId w:val="1"/>
        </w:numPr>
        <w:spacing w:before="0" w:beforeAutospacing="0" w:after="0" w:afterAutospacing="0"/>
        <w:jc w:val="both"/>
        <w:rPr>
          <w:rFonts w:ascii="Arial" w:hAnsi="Arial" w:cs="Arial"/>
          <w:color w:val="000000"/>
        </w:rPr>
      </w:pPr>
      <w:r w:rsidRPr="007630A7">
        <w:rPr>
          <w:rFonts w:ascii="Arial" w:hAnsi="Arial" w:cs="Arial"/>
          <w:b/>
          <w:bCs/>
          <w:color w:val="000000"/>
        </w:rPr>
        <w:t>Phase III</w:t>
      </w:r>
      <w:r w:rsidR="00ED4635" w:rsidRPr="007630A7">
        <w:rPr>
          <w:rFonts w:ascii="Arial" w:hAnsi="Arial" w:cs="Arial"/>
          <w:b/>
          <w:bCs/>
          <w:color w:val="000000"/>
        </w:rPr>
        <w:t>:</w:t>
      </w:r>
      <w:r w:rsidR="00ED4635" w:rsidRPr="007630A7">
        <w:rPr>
          <w:rFonts w:ascii="Arial" w:hAnsi="Arial" w:cs="Arial"/>
          <w:color w:val="000000"/>
        </w:rPr>
        <w:t xml:space="preserve"> </w:t>
      </w:r>
      <w:r w:rsidR="00ED4635" w:rsidRPr="007630A7">
        <w:rPr>
          <w:rFonts w:ascii="Arial" w:hAnsi="Arial" w:cs="Arial"/>
          <w:color w:val="000000"/>
        </w:rPr>
        <w:tab/>
      </w:r>
      <w:r w:rsidR="00B03AB0">
        <w:rPr>
          <w:rFonts w:ascii="Arial" w:hAnsi="Arial" w:cs="Arial"/>
          <w:color w:val="000000"/>
        </w:rPr>
        <w:t>When</w:t>
      </w:r>
      <w:r w:rsidR="00ED4635" w:rsidRPr="007630A7">
        <w:rPr>
          <w:rFonts w:ascii="Arial" w:hAnsi="Arial" w:cs="Arial"/>
          <w:color w:val="000000"/>
        </w:rPr>
        <w:t xml:space="preserve"> a vaccine makes it </w:t>
      </w:r>
      <w:r w:rsidR="00357E0C" w:rsidRPr="007630A7">
        <w:rPr>
          <w:rFonts w:ascii="Arial" w:hAnsi="Arial" w:cs="Arial"/>
          <w:color w:val="000000"/>
        </w:rPr>
        <w:t>successfully through Phase I and Phase II</w:t>
      </w:r>
      <w:r w:rsidR="00626C8D" w:rsidRPr="007630A7">
        <w:rPr>
          <w:rFonts w:ascii="Arial" w:hAnsi="Arial" w:cs="Arial"/>
          <w:color w:val="000000"/>
        </w:rPr>
        <w:t>, the</w:t>
      </w:r>
      <w:r w:rsidR="00B03AB0">
        <w:rPr>
          <w:rFonts w:ascii="Arial" w:hAnsi="Arial" w:cs="Arial"/>
          <w:color w:val="000000"/>
        </w:rPr>
        <w:t xml:space="preserve"> vaccine development</w:t>
      </w:r>
      <w:r w:rsidR="00626C8D" w:rsidRPr="007630A7">
        <w:rPr>
          <w:rFonts w:ascii="Arial" w:hAnsi="Arial" w:cs="Arial"/>
          <w:color w:val="000000"/>
        </w:rPr>
        <w:t xml:space="preserve"> go</w:t>
      </w:r>
      <w:r w:rsidR="00B03AB0">
        <w:rPr>
          <w:rFonts w:ascii="Arial" w:hAnsi="Arial" w:cs="Arial"/>
          <w:color w:val="000000"/>
        </w:rPr>
        <w:t>es</w:t>
      </w:r>
      <w:r w:rsidR="00626C8D" w:rsidRPr="007630A7">
        <w:rPr>
          <w:rFonts w:ascii="Arial" w:hAnsi="Arial" w:cs="Arial"/>
          <w:color w:val="000000"/>
        </w:rPr>
        <w:t xml:space="preserve"> on </w:t>
      </w:r>
      <w:r w:rsidR="00ED4635" w:rsidRPr="007630A7">
        <w:rPr>
          <w:rFonts w:ascii="Arial" w:hAnsi="Arial" w:cs="Arial"/>
          <w:color w:val="000000"/>
        </w:rPr>
        <w:t>to Phase III</w:t>
      </w:r>
      <w:r w:rsidR="00B03AB0">
        <w:rPr>
          <w:rFonts w:ascii="Arial" w:hAnsi="Arial" w:cs="Arial"/>
          <w:color w:val="000000"/>
        </w:rPr>
        <w:t>. At this point</w:t>
      </w:r>
      <w:r w:rsidR="00497283">
        <w:rPr>
          <w:rFonts w:ascii="Arial" w:hAnsi="Arial" w:cs="Arial"/>
          <w:color w:val="000000"/>
        </w:rPr>
        <w:t xml:space="preserve">, the vaccine is </w:t>
      </w:r>
      <w:r w:rsidR="00626C8D" w:rsidRPr="007630A7">
        <w:rPr>
          <w:rFonts w:ascii="Arial" w:hAnsi="Arial" w:cs="Arial"/>
          <w:color w:val="000000"/>
        </w:rPr>
        <w:t xml:space="preserve"> </w:t>
      </w:r>
      <w:r w:rsidR="00ED4635" w:rsidRPr="007630A7">
        <w:rPr>
          <w:rFonts w:ascii="Arial" w:hAnsi="Arial" w:cs="Arial"/>
          <w:color w:val="000000"/>
        </w:rPr>
        <w:t xml:space="preserve">considered “promising.” </w:t>
      </w:r>
      <w:r w:rsidR="00626C8D" w:rsidRPr="007630A7">
        <w:rPr>
          <w:rFonts w:ascii="Arial" w:hAnsi="Arial" w:cs="Arial"/>
          <w:color w:val="000000"/>
        </w:rPr>
        <w:t>In Phase III, t</w:t>
      </w:r>
      <w:r w:rsidRPr="007630A7">
        <w:rPr>
          <w:rFonts w:ascii="Arial" w:hAnsi="Arial" w:cs="Arial"/>
          <w:color w:val="000000"/>
        </w:rPr>
        <w:t xml:space="preserve">he vaccine is given to thousands of people </w:t>
      </w:r>
      <w:r w:rsidR="00D32E7A">
        <w:rPr>
          <w:rFonts w:ascii="Arial" w:hAnsi="Arial" w:cs="Arial"/>
          <w:color w:val="000000"/>
        </w:rPr>
        <w:t xml:space="preserve">to </w:t>
      </w:r>
      <w:r w:rsidR="00B75A13">
        <w:rPr>
          <w:rFonts w:ascii="Arial" w:hAnsi="Arial" w:cs="Arial"/>
          <w:color w:val="000000"/>
        </w:rPr>
        <w:t>determine</w:t>
      </w:r>
      <w:r w:rsidR="00D32E7A">
        <w:rPr>
          <w:rFonts w:ascii="Arial" w:hAnsi="Arial" w:cs="Arial"/>
          <w:color w:val="000000"/>
        </w:rPr>
        <w:t xml:space="preserve">, among other things, how many people, who were given the vaccine, become infected as compared to the placebo group. During this phase the vaccine is </w:t>
      </w:r>
      <w:r w:rsidRPr="007630A7">
        <w:rPr>
          <w:rFonts w:ascii="Arial" w:hAnsi="Arial" w:cs="Arial"/>
          <w:color w:val="000000"/>
        </w:rPr>
        <w:t xml:space="preserve">tested rigorously for efficacy and safety. </w:t>
      </w:r>
      <w:r w:rsidR="00757C7F" w:rsidRPr="007630A7">
        <w:rPr>
          <w:rFonts w:ascii="Arial" w:hAnsi="Arial" w:cs="Arial"/>
          <w:color w:val="000000"/>
        </w:rPr>
        <w:t xml:space="preserve">When a vaccine </w:t>
      </w:r>
      <w:r w:rsidR="00D32E7A">
        <w:rPr>
          <w:rFonts w:ascii="Arial" w:hAnsi="Arial" w:cs="Arial"/>
          <w:color w:val="000000"/>
        </w:rPr>
        <w:t xml:space="preserve">developer </w:t>
      </w:r>
      <w:r w:rsidR="00757C7F" w:rsidRPr="007630A7">
        <w:rPr>
          <w:rFonts w:ascii="Arial" w:hAnsi="Arial" w:cs="Arial"/>
          <w:color w:val="000000"/>
        </w:rPr>
        <w:t xml:space="preserve">completes </w:t>
      </w:r>
      <w:r w:rsidR="00D32E7A">
        <w:rPr>
          <w:rFonts w:ascii="Arial" w:hAnsi="Arial" w:cs="Arial"/>
          <w:color w:val="000000"/>
        </w:rPr>
        <w:t xml:space="preserve">the </w:t>
      </w:r>
      <w:r w:rsidR="00757C7F" w:rsidRPr="007630A7">
        <w:rPr>
          <w:rFonts w:ascii="Arial" w:hAnsi="Arial" w:cs="Arial"/>
          <w:color w:val="000000"/>
        </w:rPr>
        <w:t>Phase III</w:t>
      </w:r>
      <w:r w:rsidR="00D32E7A">
        <w:rPr>
          <w:rFonts w:ascii="Arial" w:hAnsi="Arial" w:cs="Arial"/>
          <w:color w:val="000000"/>
        </w:rPr>
        <w:t xml:space="preserve"> trial</w:t>
      </w:r>
      <w:r w:rsidR="00757C7F" w:rsidRPr="007630A7">
        <w:rPr>
          <w:rFonts w:ascii="Arial" w:hAnsi="Arial" w:cs="Arial"/>
          <w:color w:val="000000"/>
        </w:rPr>
        <w:t xml:space="preserve">, </w:t>
      </w:r>
      <w:r w:rsidR="00D32E7A">
        <w:rPr>
          <w:rFonts w:ascii="Arial" w:hAnsi="Arial" w:cs="Arial"/>
          <w:color w:val="000000"/>
        </w:rPr>
        <w:t xml:space="preserve">federal regulators carefully review the information learned from the Phase IIl trial and determine whether to approve the vaccine and </w:t>
      </w:r>
      <w:r w:rsidR="00757C7F" w:rsidRPr="007630A7">
        <w:rPr>
          <w:rFonts w:ascii="Arial" w:hAnsi="Arial" w:cs="Arial"/>
          <w:color w:val="000000"/>
        </w:rPr>
        <w:t>license</w:t>
      </w:r>
      <w:r w:rsidR="00D32E7A">
        <w:rPr>
          <w:rFonts w:ascii="Arial" w:hAnsi="Arial" w:cs="Arial"/>
          <w:color w:val="000000"/>
        </w:rPr>
        <w:t xml:space="preserve"> it </w:t>
      </w:r>
      <w:r w:rsidR="00757C7F" w:rsidRPr="007630A7">
        <w:rPr>
          <w:rFonts w:ascii="Arial" w:hAnsi="Arial" w:cs="Arial"/>
          <w:color w:val="000000"/>
        </w:rPr>
        <w:t xml:space="preserve">for distribution. </w:t>
      </w:r>
    </w:p>
    <w:p w14:paraId="5DDCBD4A" w14:textId="69BF89C7" w:rsidR="00082590" w:rsidRPr="007630A7" w:rsidRDefault="00082590" w:rsidP="00082590">
      <w:pPr>
        <w:pStyle w:val="NormalWeb"/>
        <w:spacing w:before="0" w:beforeAutospacing="0" w:after="0" w:afterAutospacing="0"/>
        <w:jc w:val="both"/>
        <w:rPr>
          <w:rFonts w:ascii="Arial" w:hAnsi="Arial" w:cs="Arial"/>
          <w:color w:val="000000"/>
        </w:rPr>
      </w:pPr>
    </w:p>
    <w:p w14:paraId="6636F73A" w14:textId="1548A461" w:rsidR="00357E0C" w:rsidRPr="00166FAE" w:rsidRDefault="00883FDA" w:rsidP="00D36203">
      <w:pPr>
        <w:pStyle w:val="NormalWeb"/>
        <w:numPr>
          <w:ilvl w:val="0"/>
          <w:numId w:val="1"/>
        </w:numPr>
        <w:spacing w:before="0" w:beforeAutospacing="0" w:after="0" w:afterAutospacing="0"/>
        <w:jc w:val="both"/>
        <w:rPr>
          <w:rFonts w:ascii="Arial" w:hAnsi="Arial" w:cs="Arial"/>
          <w:color w:val="000000"/>
        </w:rPr>
      </w:pPr>
      <w:r w:rsidRPr="007630A7">
        <w:rPr>
          <w:rFonts w:ascii="Arial" w:hAnsi="Arial" w:cs="Arial"/>
          <w:b/>
          <w:bCs/>
          <w:color w:val="000000"/>
        </w:rPr>
        <w:t>Phase IV</w:t>
      </w:r>
      <w:r w:rsidR="00D166D6" w:rsidRPr="007630A7">
        <w:rPr>
          <w:rFonts w:ascii="Arial" w:hAnsi="Arial" w:cs="Arial"/>
          <w:b/>
          <w:bCs/>
          <w:color w:val="000000"/>
        </w:rPr>
        <w:t>:</w:t>
      </w:r>
      <w:r w:rsidRPr="007630A7">
        <w:rPr>
          <w:rFonts w:ascii="Arial" w:hAnsi="Arial" w:cs="Arial"/>
          <w:color w:val="000000"/>
        </w:rPr>
        <w:tab/>
        <w:t>Despite, language that vaccine development is a Three Phase process, m</w:t>
      </w:r>
      <w:r w:rsidR="00ED4635" w:rsidRPr="007630A7">
        <w:rPr>
          <w:rFonts w:ascii="Arial" w:hAnsi="Arial" w:cs="Arial"/>
          <w:color w:val="000000"/>
        </w:rPr>
        <w:t xml:space="preserve">any vaccines that have been licensed for distribution </w:t>
      </w:r>
      <w:r w:rsidRPr="007630A7">
        <w:rPr>
          <w:rFonts w:ascii="Arial" w:hAnsi="Arial" w:cs="Arial"/>
          <w:color w:val="000000"/>
        </w:rPr>
        <w:t xml:space="preserve">following Phase III, </w:t>
      </w:r>
      <w:r w:rsidR="00ED4635" w:rsidRPr="007630A7">
        <w:rPr>
          <w:rFonts w:ascii="Arial" w:hAnsi="Arial" w:cs="Arial"/>
          <w:color w:val="000000"/>
        </w:rPr>
        <w:t xml:space="preserve">do </w:t>
      </w:r>
      <w:r w:rsidR="002C15FD" w:rsidRPr="002C15FD">
        <w:rPr>
          <w:rFonts w:ascii="Arial" w:hAnsi="Arial" w:cs="Arial"/>
        </w:rPr>
        <w:t xml:space="preserve">undergo </w:t>
      </w:r>
      <w:r w:rsidR="00757C7F" w:rsidRPr="007630A7">
        <w:rPr>
          <w:rFonts w:ascii="Arial" w:hAnsi="Arial" w:cs="Arial"/>
        </w:rPr>
        <w:t xml:space="preserve">a </w:t>
      </w:r>
      <w:r w:rsidR="002C15FD" w:rsidRPr="002C15FD">
        <w:rPr>
          <w:rFonts w:ascii="Arial" w:hAnsi="Arial" w:cs="Arial"/>
        </w:rPr>
        <w:t xml:space="preserve">Phase IV </w:t>
      </w:r>
      <w:r w:rsidR="00757C7F" w:rsidRPr="007630A7">
        <w:rPr>
          <w:rFonts w:ascii="Arial" w:hAnsi="Arial" w:cs="Arial"/>
        </w:rPr>
        <w:t xml:space="preserve">to continue monitoring the vaccine to determine if other efficacy and safety issues </w:t>
      </w:r>
      <w:r w:rsidR="00497283">
        <w:rPr>
          <w:rFonts w:ascii="Arial" w:hAnsi="Arial" w:cs="Arial"/>
        </w:rPr>
        <w:t xml:space="preserve">might </w:t>
      </w:r>
      <w:r w:rsidR="00FA753D">
        <w:rPr>
          <w:rFonts w:ascii="Arial" w:hAnsi="Arial" w:cs="Arial"/>
        </w:rPr>
        <w:t>could arise</w:t>
      </w:r>
      <w:r w:rsidR="00757C7F" w:rsidRPr="007630A7">
        <w:rPr>
          <w:rFonts w:ascii="Arial" w:hAnsi="Arial" w:cs="Arial"/>
        </w:rPr>
        <w:t xml:space="preserve"> in the </w:t>
      </w:r>
      <w:r w:rsidR="00574DF7">
        <w:rPr>
          <w:rFonts w:ascii="Arial" w:hAnsi="Arial" w:cs="Arial"/>
        </w:rPr>
        <w:t xml:space="preserve">larger </w:t>
      </w:r>
      <w:r w:rsidR="00FA753D">
        <w:rPr>
          <w:rFonts w:ascii="Arial" w:hAnsi="Arial" w:cs="Arial"/>
        </w:rPr>
        <w:t xml:space="preserve">general </w:t>
      </w:r>
      <w:r w:rsidR="00757C7F" w:rsidRPr="007630A7">
        <w:rPr>
          <w:rFonts w:ascii="Arial" w:hAnsi="Arial" w:cs="Arial"/>
        </w:rPr>
        <w:t xml:space="preserve">population. </w:t>
      </w:r>
    </w:p>
    <w:p w14:paraId="4266A2B2" w14:textId="77777777" w:rsidR="00166FAE" w:rsidRDefault="00166FAE" w:rsidP="00D166D6">
      <w:pPr>
        <w:spacing w:after="0" w:line="259" w:lineRule="auto"/>
        <w:ind w:left="59" w:firstLine="0"/>
        <w:jc w:val="center"/>
        <w:rPr>
          <w:rFonts w:ascii="Papyrus" w:hAnsi="Papyrus"/>
          <w:b/>
          <w:bCs/>
          <w:u w:val="single"/>
        </w:rPr>
      </w:pPr>
    </w:p>
    <w:p w14:paraId="5D83FA49" w14:textId="632CA299" w:rsidR="00D166D6" w:rsidRDefault="00D166D6" w:rsidP="00D166D6">
      <w:pPr>
        <w:spacing w:after="0" w:line="259" w:lineRule="auto"/>
        <w:ind w:left="59" w:firstLine="0"/>
        <w:jc w:val="center"/>
        <w:rPr>
          <w:rFonts w:ascii="Papyrus" w:hAnsi="Papyrus"/>
          <w:b/>
          <w:bCs/>
          <w:u w:val="single"/>
        </w:rPr>
      </w:pPr>
      <w:r w:rsidRPr="00D166D6">
        <w:rPr>
          <w:rFonts w:ascii="Papyrus" w:hAnsi="Papyrus"/>
          <w:b/>
          <w:bCs/>
          <w:u w:val="single"/>
        </w:rPr>
        <w:t>Promising Vaccines in Development for COVID-19</w:t>
      </w:r>
    </w:p>
    <w:p w14:paraId="2F94CEF5" w14:textId="7AD45B87" w:rsidR="00497283" w:rsidRDefault="00497283" w:rsidP="00D166D6">
      <w:pPr>
        <w:spacing w:after="0" w:line="259" w:lineRule="auto"/>
        <w:ind w:left="59" w:firstLine="0"/>
        <w:jc w:val="center"/>
        <w:rPr>
          <w:rFonts w:ascii="Papyrus" w:hAnsi="Papyrus"/>
          <w:b/>
          <w:bCs/>
          <w:u w:val="single"/>
        </w:rPr>
      </w:pPr>
    </w:p>
    <w:p w14:paraId="7E264F0D" w14:textId="4BB7623E" w:rsidR="00497283" w:rsidRPr="007630A7" w:rsidRDefault="00FA753D" w:rsidP="00497283">
      <w:pPr>
        <w:pStyle w:val="NormalWeb"/>
        <w:spacing w:before="0" w:beforeAutospacing="0" w:after="0" w:afterAutospacing="0"/>
        <w:jc w:val="both"/>
        <w:rPr>
          <w:rFonts w:ascii="Arial" w:hAnsi="Arial" w:cs="Arial"/>
          <w:color w:val="000000"/>
        </w:rPr>
      </w:pPr>
      <w:r>
        <w:rPr>
          <w:rFonts w:ascii="Arial" w:hAnsi="Arial" w:cs="Arial"/>
          <w:color w:val="000000"/>
        </w:rPr>
        <w:t>For</w:t>
      </w:r>
      <w:r w:rsidR="00497283">
        <w:rPr>
          <w:rFonts w:ascii="Arial" w:hAnsi="Arial" w:cs="Arial"/>
          <w:color w:val="000000"/>
        </w:rPr>
        <w:t xml:space="preserve"> purposes of this paper, </w:t>
      </w:r>
      <w:r w:rsidR="00497283" w:rsidRPr="007630A7">
        <w:rPr>
          <w:rFonts w:ascii="Arial" w:hAnsi="Arial" w:cs="Arial"/>
          <w:color w:val="000000"/>
        </w:rPr>
        <w:t xml:space="preserve">we will </w:t>
      </w:r>
      <w:r w:rsidR="00497283">
        <w:rPr>
          <w:rFonts w:ascii="Arial" w:hAnsi="Arial" w:cs="Arial"/>
          <w:color w:val="000000"/>
        </w:rPr>
        <w:t xml:space="preserve">only </w:t>
      </w:r>
      <w:r w:rsidR="00497283" w:rsidRPr="007630A7">
        <w:rPr>
          <w:rFonts w:ascii="Arial" w:hAnsi="Arial" w:cs="Arial"/>
          <w:color w:val="000000"/>
        </w:rPr>
        <w:t xml:space="preserve">look at </w:t>
      </w:r>
      <w:r w:rsidR="00497283">
        <w:rPr>
          <w:rFonts w:ascii="Arial" w:hAnsi="Arial" w:cs="Arial"/>
          <w:color w:val="000000"/>
        </w:rPr>
        <w:t>“</w:t>
      </w:r>
      <w:r w:rsidR="00497283" w:rsidRPr="007630A7">
        <w:rPr>
          <w:rFonts w:ascii="Arial" w:hAnsi="Arial" w:cs="Arial"/>
          <w:color w:val="000000"/>
        </w:rPr>
        <w:t>promising vaccines</w:t>
      </w:r>
      <w:r w:rsidR="00497283">
        <w:rPr>
          <w:rFonts w:ascii="Arial" w:hAnsi="Arial" w:cs="Arial"/>
          <w:color w:val="000000"/>
        </w:rPr>
        <w:t>.”</w:t>
      </w:r>
      <w:r w:rsidR="00497283" w:rsidRPr="007630A7">
        <w:rPr>
          <w:rFonts w:ascii="Arial" w:hAnsi="Arial" w:cs="Arial"/>
          <w:color w:val="000000"/>
        </w:rPr>
        <w:t xml:space="preserve"> </w:t>
      </w:r>
      <w:r w:rsidR="00497283">
        <w:rPr>
          <w:rFonts w:ascii="Arial" w:hAnsi="Arial" w:cs="Arial"/>
          <w:color w:val="000000"/>
        </w:rPr>
        <w:t xml:space="preserve">We define “promising” as </w:t>
      </w:r>
      <w:r w:rsidR="00497283" w:rsidRPr="007630A7">
        <w:rPr>
          <w:rFonts w:ascii="Arial" w:hAnsi="Arial" w:cs="Arial"/>
          <w:color w:val="000000"/>
        </w:rPr>
        <w:t xml:space="preserve">those vaccines </w:t>
      </w:r>
      <w:r w:rsidR="00497283">
        <w:rPr>
          <w:rFonts w:ascii="Arial" w:hAnsi="Arial" w:cs="Arial"/>
          <w:color w:val="000000"/>
        </w:rPr>
        <w:t>who have successfully completed the first two phases of the FDA</w:t>
      </w:r>
      <w:r w:rsidR="00166FAE">
        <w:rPr>
          <w:rFonts w:ascii="Arial" w:hAnsi="Arial" w:cs="Arial"/>
          <w:color w:val="000000"/>
        </w:rPr>
        <w:t xml:space="preserve"> for vaccine development</w:t>
      </w:r>
      <w:r w:rsidR="00497283">
        <w:rPr>
          <w:rFonts w:ascii="Arial" w:hAnsi="Arial" w:cs="Arial"/>
          <w:color w:val="000000"/>
        </w:rPr>
        <w:t xml:space="preserve">. </w:t>
      </w:r>
      <w:r>
        <w:rPr>
          <w:rFonts w:ascii="Arial" w:hAnsi="Arial" w:cs="Arial"/>
          <w:color w:val="000000"/>
        </w:rPr>
        <w:t>Addi</w:t>
      </w:r>
      <w:r w:rsidR="00166FAE">
        <w:rPr>
          <w:rFonts w:ascii="Arial" w:hAnsi="Arial" w:cs="Arial"/>
          <w:color w:val="000000"/>
        </w:rPr>
        <w:t>ti</w:t>
      </w:r>
      <w:r>
        <w:rPr>
          <w:rFonts w:ascii="Arial" w:hAnsi="Arial" w:cs="Arial"/>
          <w:color w:val="000000"/>
        </w:rPr>
        <w:t>onally</w:t>
      </w:r>
      <w:r w:rsidR="00166FAE">
        <w:rPr>
          <w:rFonts w:ascii="Arial" w:hAnsi="Arial" w:cs="Arial"/>
          <w:color w:val="000000"/>
        </w:rPr>
        <w:t xml:space="preserve">, </w:t>
      </w:r>
      <w:r w:rsidR="00C76B91">
        <w:rPr>
          <w:rFonts w:ascii="Arial" w:hAnsi="Arial" w:cs="Arial"/>
          <w:color w:val="000000"/>
        </w:rPr>
        <w:t xml:space="preserve">we define “promising vaccines” as those vaccines </w:t>
      </w:r>
      <w:r w:rsidR="00497283" w:rsidRPr="007630A7">
        <w:rPr>
          <w:rFonts w:ascii="Arial" w:hAnsi="Arial" w:cs="Arial"/>
          <w:color w:val="000000"/>
        </w:rPr>
        <w:t xml:space="preserve">that </w:t>
      </w:r>
      <w:r>
        <w:rPr>
          <w:rFonts w:ascii="Arial" w:hAnsi="Arial" w:cs="Arial"/>
          <w:color w:val="000000"/>
        </w:rPr>
        <w:t xml:space="preserve">may be used in the </w:t>
      </w:r>
      <w:r w:rsidR="002C2DFB">
        <w:rPr>
          <w:rFonts w:ascii="Arial" w:hAnsi="Arial" w:cs="Arial"/>
          <w:color w:val="000000"/>
        </w:rPr>
        <w:t xml:space="preserve">U.S. </w:t>
      </w:r>
      <w:r>
        <w:rPr>
          <w:rFonts w:ascii="Arial" w:hAnsi="Arial" w:cs="Arial"/>
          <w:color w:val="000000"/>
        </w:rPr>
        <w:t xml:space="preserve">and are currently conducting a Phase III </w:t>
      </w:r>
      <w:r w:rsidR="00154DD5">
        <w:rPr>
          <w:rFonts w:ascii="Arial" w:hAnsi="Arial" w:cs="Arial"/>
          <w:color w:val="000000"/>
        </w:rPr>
        <w:t xml:space="preserve">research study </w:t>
      </w:r>
      <w:r w:rsidR="00497283" w:rsidRPr="007630A7">
        <w:rPr>
          <w:rFonts w:ascii="Arial" w:hAnsi="Arial" w:cs="Arial"/>
          <w:color w:val="000000"/>
        </w:rPr>
        <w:t xml:space="preserve">or will </w:t>
      </w:r>
      <w:r>
        <w:rPr>
          <w:rFonts w:ascii="Arial" w:hAnsi="Arial" w:cs="Arial"/>
          <w:color w:val="000000"/>
        </w:rPr>
        <w:t>begin a</w:t>
      </w:r>
      <w:r w:rsidR="00497283" w:rsidRPr="007630A7">
        <w:rPr>
          <w:rFonts w:ascii="Arial" w:hAnsi="Arial" w:cs="Arial"/>
          <w:color w:val="000000"/>
        </w:rPr>
        <w:t xml:space="preserve"> Phase III </w:t>
      </w:r>
      <w:r w:rsidR="00154DD5">
        <w:rPr>
          <w:rFonts w:ascii="Arial" w:hAnsi="Arial" w:cs="Arial"/>
          <w:color w:val="000000"/>
        </w:rPr>
        <w:t>research trial</w:t>
      </w:r>
      <w:r w:rsidR="00497283" w:rsidRPr="007630A7">
        <w:rPr>
          <w:rFonts w:ascii="Arial" w:hAnsi="Arial" w:cs="Arial"/>
          <w:color w:val="000000"/>
        </w:rPr>
        <w:t xml:space="preserve"> </w:t>
      </w:r>
      <w:r w:rsidR="00C76B91">
        <w:rPr>
          <w:rFonts w:ascii="Arial" w:hAnsi="Arial" w:cs="Arial"/>
          <w:color w:val="000000"/>
        </w:rPr>
        <w:t>in July of 2020.</w:t>
      </w:r>
      <w:r>
        <w:rPr>
          <w:rFonts w:ascii="Arial" w:hAnsi="Arial" w:cs="Arial"/>
          <w:color w:val="000000"/>
        </w:rPr>
        <w:t xml:space="preserve"> </w:t>
      </w:r>
      <w:r w:rsidR="00497283" w:rsidRPr="007630A7">
        <w:rPr>
          <w:rFonts w:ascii="Arial" w:hAnsi="Arial" w:cs="Arial"/>
          <w:color w:val="000000"/>
        </w:rPr>
        <w:t xml:space="preserve"> </w:t>
      </w:r>
      <w:r>
        <w:rPr>
          <w:rFonts w:ascii="Arial" w:hAnsi="Arial" w:cs="Arial"/>
          <w:color w:val="000000"/>
        </w:rPr>
        <w:t>The vaccine companies who qualify under our defin</w:t>
      </w:r>
      <w:r w:rsidR="002C2DFB">
        <w:rPr>
          <w:rFonts w:ascii="Arial" w:hAnsi="Arial" w:cs="Arial"/>
          <w:color w:val="000000"/>
        </w:rPr>
        <w:t>i</w:t>
      </w:r>
      <w:r>
        <w:rPr>
          <w:rFonts w:ascii="Arial" w:hAnsi="Arial" w:cs="Arial"/>
          <w:color w:val="000000"/>
        </w:rPr>
        <w:t xml:space="preserve">tions are: 1) </w:t>
      </w:r>
      <w:r w:rsidR="00497283" w:rsidRPr="007630A7">
        <w:rPr>
          <w:rFonts w:ascii="Arial" w:hAnsi="Arial" w:cs="Arial"/>
          <w:color w:val="000000"/>
        </w:rPr>
        <w:t>AstraZeneca</w:t>
      </w:r>
      <w:r w:rsidR="00497283">
        <w:rPr>
          <w:rFonts w:ascii="Arial" w:hAnsi="Arial" w:cs="Arial"/>
          <w:color w:val="000000"/>
        </w:rPr>
        <w:t xml:space="preserve">, </w:t>
      </w:r>
      <w:r>
        <w:rPr>
          <w:rFonts w:ascii="Arial" w:hAnsi="Arial" w:cs="Arial"/>
          <w:color w:val="000000"/>
        </w:rPr>
        <w:t xml:space="preserve">2) </w:t>
      </w:r>
      <w:r w:rsidR="00497283">
        <w:rPr>
          <w:rFonts w:ascii="Arial" w:hAnsi="Arial" w:cs="Arial"/>
          <w:color w:val="000000"/>
        </w:rPr>
        <w:t xml:space="preserve">Pfizer and </w:t>
      </w:r>
      <w:r>
        <w:rPr>
          <w:rFonts w:ascii="Arial" w:hAnsi="Arial" w:cs="Arial"/>
          <w:color w:val="000000"/>
        </w:rPr>
        <w:t>3</w:t>
      </w:r>
      <w:r w:rsidR="00B75A13">
        <w:rPr>
          <w:rFonts w:ascii="Arial" w:hAnsi="Arial" w:cs="Arial"/>
          <w:color w:val="000000"/>
        </w:rPr>
        <w:t>)</w:t>
      </w:r>
      <w:r>
        <w:rPr>
          <w:rFonts w:ascii="Arial" w:hAnsi="Arial" w:cs="Arial"/>
          <w:color w:val="000000"/>
        </w:rPr>
        <w:t xml:space="preserve"> </w:t>
      </w:r>
      <w:r w:rsidR="00497283" w:rsidRPr="007630A7">
        <w:rPr>
          <w:rFonts w:ascii="Arial" w:hAnsi="Arial" w:cs="Arial"/>
          <w:color w:val="000000"/>
        </w:rPr>
        <w:t xml:space="preserve">Moderna. </w:t>
      </w:r>
    </w:p>
    <w:p w14:paraId="5C465F1B" w14:textId="18D54F96" w:rsidR="00ED4635" w:rsidRPr="0046459E" w:rsidRDefault="00ED4635" w:rsidP="00D166D6">
      <w:pPr>
        <w:pStyle w:val="NormalWeb"/>
        <w:spacing w:before="0" w:beforeAutospacing="0" w:after="0" w:afterAutospacing="0"/>
        <w:jc w:val="center"/>
        <w:rPr>
          <w:rFonts w:ascii="Papyrus" w:hAnsi="Papyrus"/>
          <w:color w:val="000000"/>
        </w:rPr>
      </w:pPr>
    </w:p>
    <w:p w14:paraId="5714E7A8" w14:textId="2C857CDB" w:rsidR="00F570CA" w:rsidRPr="008F2AF3" w:rsidRDefault="00574DF7" w:rsidP="008F2AF3">
      <w:pPr>
        <w:spacing w:after="192" w:line="240" w:lineRule="auto"/>
        <w:ind w:left="0" w:firstLine="0"/>
        <w:jc w:val="center"/>
        <w:rPr>
          <w:rFonts w:ascii="Papyrus" w:hAnsi="Papyrus"/>
          <w:b/>
          <w:bCs/>
          <w:color w:val="000000" w:themeColor="text1"/>
          <w:u w:val="single"/>
        </w:rPr>
      </w:pPr>
      <w:r w:rsidRPr="008F2AF3">
        <w:rPr>
          <w:rFonts w:ascii="Papyrus" w:hAnsi="Papyrus"/>
          <w:b/>
          <w:bCs/>
          <w:color w:val="000000" w:themeColor="text1"/>
          <w:u w:val="single"/>
        </w:rPr>
        <w:t xml:space="preserve">The University of Oxford and Pharmaceutical Giant </w:t>
      </w:r>
      <w:r w:rsidR="00BB14A8" w:rsidRPr="008F2AF3">
        <w:rPr>
          <w:rFonts w:ascii="Papyrus" w:hAnsi="Papyrus"/>
          <w:b/>
          <w:bCs/>
          <w:color w:val="000000" w:themeColor="text1"/>
          <w:u w:val="single"/>
        </w:rPr>
        <w:t>AstraZeneca</w:t>
      </w:r>
      <w:r w:rsidR="002C2DFB" w:rsidRPr="008F2AF3">
        <w:rPr>
          <w:rFonts w:ascii="Papyrus" w:hAnsi="Papyrus"/>
          <w:b/>
          <w:bCs/>
          <w:color w:val="000000" w:themeColor="text1"/>
          <w:u w:val="single"/>
        </w:rPr>
        <w:t xml:space="preserve"> [“AstraZenca”]</w:t>
      </w:r>
      <w:r w:rsidR="00BB14A8" w:rsidRPr="008F2AF3">
        <w:rPr>
          <w:rFonts w:ascii="Papyrus" w:hAnsi="Papyrus"/>
        </w:rPr>
        <w:t>.</w:t>
      </w:r>
    </w:p>
    <w:p w14:paraId="3FAE6715" w14:textId="43355286" w:rsidR="004D3B15" w:rsidRDefault="00497283" w:rsidP="00154DD5">
      <w:pPr>
        <w:spacing w:after="192" w:line="240" w:lineRule="auto"/>
        <w:ind w:left="0" w:firstLine="0"/>
      </w:pPr>
      <w:r w:rsidRPr="007630A7">
        <w:rPr>
          <w:rFonts w:eastAsia="Times New Roman"/>
          <w:color w:val="000000" w:themeColor="text1"/>
        </w:rPr>
        <w:t xml:space="preserve">According to the World Health Organization, AstraZeneca is the </w:t>
      </w:r>
      <w:r w:rsidR="004D3B15">
        <w:rPr>
          <w:rFonts w:eastAsia="Times New Roman"/>
          <w:color w:val="000000" w:themeColor="text1"/>
        </w:rPr>
        <w:t>leading and first</w:t>
      </w:r>
      <w:r w:rsidR="004938B3">
        <w:rPr>
          <w:rFonts w:eastAsia="Times New Roman"/>
          <w:color w:val="000000" w:themeColor="text1"/>
        </w:rPr>
        <w:t xml:space="preserve"> company </w:t>
      </w:r>
      <w:r w:rsidRPr="007630A7">
        <w:rPr>
          <w:rFonts w:eastAsia="Times New Roman"/>
          <w:color w:val="000000" w:themeColor="text1"/>
        </w:rPr>
        <w:t xml:space="preserve">to </w:t>
      </w:r>
      <w:r w:rsidR="00154DD5">
        <w:rPr>
          <w:rFonts w:eastAsia="Times New Roman"/>
          <w:color w:val="000000" w:themeColor="text1"/>
        </w:rPr>
        <w:t xml:space="preserve">have already </w:t>
      </w:r>
      <w:r w:rsidRPr="007630A7">
        <w:rPr>
          <w:rFonts w:eastAsia="Times New Roman"/>
          <w:color w:val="000000" w:themeColor="text1"/>
        </w:rPr>
        <w:t>officially launch</w:t>
      </w:r>
      <w:r w:rsidR="00154DD5">
        <w:rPr>
          <w:rFonts w:eastAsia="Times New Roman"/>
          <w:color w:val="000000" w:themeColor="text1"/>
        </w:rPr>
        <w:t>ed</w:t>
      </w:r>
      <w:r w:rsidRPr="007630A7">
        <w:rPr>
          <w:rFonts w:eastAsia="Times New Roman"/>
          <w:color w:val="000000" w:themeColor="text1"/>
        </w:rPr>
        <w:t xml:space="preserve"> a Phase III </w:t>
      </w:r>
      <w:r w:rsidR="00154DD5">
        <w:rPr>
          <w:rFonts w:eastAsia="Times New Roman"/>
          <w:color w:val="000000" w:themeColor="text1"/>
        </w:rPr>
        <w:t xml:space="preserve">trial </w:t>
      </w:r>
      <w:r w:rsidRPr="007630A7">
        <w:rPr>
          <w:rFonts w:eastAsia="Times New Roman"/>
          <w:color w:val="000000" w:themeColor="text1"/>
        </w:rPr>
        <w:t xml:space="preserve">of its vaccine. </w:t>
      </w:r>
      <w:r w:rsidR="00E5245A">
        <w:t>AstraZeneca officially began its Phase III trial in early July 2020</w:t>
      </w:r>
      <w:r w:rsidR="002C2DFB">
        <w:t xml:space="preserve"> with thousands of participants</w:t>
      </w:r>
      <w:r w:rsidR="00E5245A">
        <w:t xml:space="preserve">. </w:t>
      </w:r>
      <w:r w:rsidR="004D3B15" w:rsidRPr="004D3B15">
        <w:rPr>
          <w:i/>
          <w:iCs/>
        </w:rPr>
        <w:t xml:space="preserve">See </w:t>
      </w:r>
      <w:hyperlink r:id="rId12" w:history="1">
        <w:r w:rsidR="004D3B15" w:rsidRPr="000B39A8">
          <w:rPr>
            <w:rStyle w:val="Hyperlink"/>
          </w:rPr>
          <w:t>https://www.hindustantimes.com/india-news/british-pharma-major-astrazeneca-ahead-in-global-race-for-covid-19-vaccine-all-you-need-to-know/story-wAc0QNcBaul7VyDUzOie8J.html</w:t>
        </w:r>
      </w:hyperlink>
    </w:p>
    <w:p w14:paraId="272956A4" w14:textId="129B33EA" w:rsidR="004D3B15" w:rsidRDefault="00177112" w:rsidP="00154DD5">
      <w:pPr>
        <w:spacing w:after="192" w:line="240" w:lineRule="auto"/>
        <w:ind w:left="0" w:firstLine="0"/>
      </w:pPr>
      <w:r>
        <w:t>According to</w:t>
      </w:r>
      <w:r w:rsidR="00997D38">
        <w:t xml:space="preserve"> various media reports</w:t>
      </w:r>
      <w:r w:rsidR="006E3EDF">
        <w:t xml:space="preserve"> in </w:t>
      </w:r>
      <w:r w:rsidR="006E3EDF">
        <w:rPr>
          <w:i/>
          <w:iCs/>
        </w:rPr>
        <w:t>The New York T</w:t>
      </w:r>
      <w:r w:rsidR="00BB14A8">
        <w:rPr>
          <w:i/>
          <w:iCs/>
        </w:rPr>
        <w:t>i</w:t>
      </w:r>
      <w:r w:rsidR="006E3EDF">
        <w:rPr>
          <w:i/>
          <w:iCs/>
        </w:rPr>
        <w:t>mes</w:t>
      </w:r>
      <w:r w:rsidR="00BB14A8">
        <w:rPr>
          <w:i/>
          <w:iCs/>
        </w:rPr>
        <w:t xml:space="preserve"> </w:t>
      </w:r>
      <w:r>
        <w:t xml:space="preserve"> and </w:t>
      </w:r>
      <w:r w:rsidR="00BB14A8" w:rsidRPr="00BB14A8">
        <w:rPr>
          <w:i/>
          <w:iCs/>
        </w:rPr>
        <w:t>Bloomberg News</w:t>
      </w:r>
      <w:r w:rsidR="00BB14A8">
        <w:t xml:space="preserve"> along with </w:t>
      </w:r>
      <w:r w:rsidRPr="00177112">
        <w:rPr>
          <w:i/>
          <w:iCs/>
        </w:rPr>
        <w:t>The Lancet</w:t>
      </w:r>
      <w:r w:rsidR="006C4D4E">
        <w:t xml:space="preserve"> (</w:t>
      </w:r>
      <w:r w:rsidR="00BB14A8">
        <w:t xml:space="preserve">world </w:t>
      </w:r>
      <w:r>
        <w:t>renowned British medical journal</w:t>
      </w:r>
      <w:r w:rsidR="006C4D4E">
        <w:t>)</w:t>
      </w:r>
      <w:r>
        <w:t xml:space="preserve">, </w:t>
      </w:r>
      <w:r w:rsidR="00997D38">
        <w:t>th</w:t>
      </w:r>
      <w:r w:rsidR="00154DD5">
        <w:t xml:space="preserve">is </w:t>
      </w:r>
      <w:r w:rsidR="00997D38">
        <w:t xml:space="preserve">promising vaccine </w:t>
      </w:r>
      <w:r>
        <w:t xml:space="preserve">for COVID-10 </w:t>
      </w:r>
      <w:r w:rsidR="006C4D4E">
        <w:t>ha</w:t>
      </w:r>
      <w:r w:rsidR="00997D38">
        <w:t xml:space="preserve">s </w:t>
      </w:r>
      <w:r w:rsidR="006C4D4E">
        <w:t xml:space="preserve">been developed through the University of Oxford and the British-Swedish Pharmaceutical company AstraZeneca. </w:t>
      </w:r>
      <w:r w:rsidR="0086580F">
        <w:t>Again, t</w:t>
      </w:r>
      <w:r w:rsidR="00E5245A">
        <w:t>his is the only vaccine developer that has beg</w:t>
      </w:r>
      <w:r w:rsidR="002C2DFB">
        <w:t>un</w:t>
      </w:r>
      <w:r w:rsidR="00E5245A">
        <w:t xml:space="preserve"> a Phase III trial – the final trial to show whether the vaccine will be approved by the FDA.</w:t>
      </w:r>
      <w:r w:rsidR="00690BCA">
        <w:t xml:space="preserve"> </w:t>
      </w:r>
      <w:r w:rsidR="00690BCA" w:rsidRPr="00690BCA">
        <w:rPr>
          <w:i/>
          <w:iCs/>
        </w:rPr>
        <w:t>See</w:t>
      </w:r>
      <w:r w:rsidR="00690BCA">
        <w:t xml:space="preserve"> </w:t>
      </w:r>
      <w:hyperlink r:id="rId13" w:history="1">
        <w:r w:rsidR="004D3B15" w:rsidRPr="000B39A8">
          <w:rPr>
            <w:rStyle w:val="Hyperlink"/>
          </w:rPr>
          <w:t>https://www.bloomberg.com/news/features/2020-07-15/oxford-s-covid-19-vaccine-is-the-coronavirus-front-runner</w:t>
        </w:r>
      </w:hyperlink>
    </w:p>
    <w:p w14:paraId="17AC1F3C" w14:textId="77777777" w:rsidR="0086580F" w:rsidRDefault="00D75784" w:rsidP="004D3B15">
      <w:pPr>
        <w:spacing w:after="0" w:line="259" w:lineRule="auto"/>
        <w:ind w:left="0" w:firstLine="0"/>
        <w:rPr>
          <w:color w:val="000000" w:themeColor="text1"/>
        </w:rPr>
      </w:pPr>
      <w:r>
        <w:rPr>
          <w:color w:val="000000" w:themeColor="text1"/>
        </w:rPr>
        <w:t xml:space="preserve">AstraZeneca’s vaccine is made from a weaker version of a chimpanzee’s common cold virus (adenovirus). Through genes of the spike protein that trigger the production of vaccine against COVID-19 virus that allows the immune system to attack and destroy the virus. </w:t>
      </w:r>
    </w:p>
    <w:p w14:paraId="771772A3" w14:textId="77777777" w:rsidR="0086580F" w:rsidRDefault="0086580F" w:rsidP="0086580F">
      <w:pPr>
        <w:spacing w:after="0" w:line="259" w:lineRule="auto"/>
        <w:ind w:left="59" w:firstLine="0"/>
        <w:rPr>
          <w:color w:val="000000" w:themeColor="text1"/>
        </w:rPr>
      </w:pPr>
    </w:p>
    <w:p w14:paraId="7B07C154" w14:textId="7ACD5845" w:rsidR="006C4D4E" w:rsidRPr="0086580F" w:rsidRDefault="00BB14A8" w:rsidP="0086580F">
      <w:pPr>
        <w:spacing w:after="0" w:line="259" w:lineRule="auto"/>
        <w:ind w:left="59" w:firstLine="0"/>
        <w:rPr>
          <w:color w:val="000000" w:themeColor="text1"/>
        </w:rPr>
      </w:pPr>
      <w:r>
        <w:rPr>
          <w:color w:val="000000" w:themeColor="text1"/>
        </w:rPr>
        <w:t>Notably, AstraZeneca testing through Phase I and II show</w:t>
      </w:r>
      <w:r w:rsidR="006C4D4E">
        <w:rPr>
          <w:color w:val="000000" w:themeColor="text1"/>
        </w:rPr>
        <w:t>ed</w:t>
      </w:r>
      <w:r>
        <w:rPr>
          <w:color w:val="000000" w:themeColor="text1"/>
        </w:rPr>
        <w:t xml:space="preserve"> a “strong antibody” response</w:t>
      </w:r>
      <w:r w:rsidR="00154DD5">
        <w:rPr>
          <w:color w:val="000000" w:themeColor="text1"/>
        </w:rPr>
        <w:t xml:space="preserve"> critical to immunity from the vaccine</w:t>
      </w:r>
      <w:r>
        <w:rPr>
          <w:color w:val="000000" w:themeColor="text1"/>
        </w:rPr>
        <w:t>.</w:t>
      </w:r>
      <w:r w:rsidR="006C4D4E">
        <w:t xml:space="preserve"> </w:t>
      </w:r>
      <w:r>
        <w:rPr>
          <w:color w:val="000000" w:themeColor="text1"/>
        </w:rPr>
        <w:t xml:space="preserve">On the </w:t>
      </w:r>
      <w:r w:rsidR="00154DD5">
        <w:rPr>
          <w:color w:val="000000" w:themeColor="text1"/>
        </w:rPr>
        <w:t xml:space="preserve">July 21, 2020 </w:t>
      </w:r>
      <w:r>
        <w:rPr>
          <w:color w:val="000000" w:themeColor="text1"/>
        </w:rPr>
        <w:t>news, it was reported that the United States was purchasing 300,000,000 of the AstraZeneca vaccines.</w:t>
      </w:r>
      <w:r w:rsidR="00984465">
        <w:rPr>
          <w:color w:val="000000" w:themeColor="text1"/>
        </w:rPr>
        <w:t xml:space="preserve">, </w:t>
      </w:r>
      <w:r w:rsidR="006C4D4E" w:rsidRPr="00177112">
        <w:rPr>
          <w:i/>
          <w:iCs/>
          <w:color w:val="000000" w:themeColor="text1"/>
        </w:rPr>
        <w:t>See</w:t>
      </w:r>
      <w:r w:rsidR="006C4D4E" w:rsidRPr="00177112">
        <w:rPr>
          <w:i/>
          <w:iCs/>
          <w:color w:val="4472C4" w:themeColor="accent1"/>
        </w:rPr>
        <w:t xml:space="preserve"> </w:t>
      </w:r>
      <w:hyperlink r:id="rId14" w:history="1">
        <w:r w:rsidR="006C4D4E" w:rsidRPr="006A327A">
          <w:rPr>
            <w:rStyle w:val="Hyperlink"/>
          </w:rPr>
          <w:t>https://www.thelancet.com/journals/lancet/article/PIIS0140-6736(20)31604-4/fulltext</w:t>
        </w:r>
      </w:hyperlink>
    </w:p>
    <w:p w14:paraId="14E17A0E" w14:textId="29143976" w:rsidR="00BD70C8" w:rsidRDefault="00BD70C8" w:rsidP="006C4D4E">
      <w:pPr>
        <w:spacing w:after="0" w:line="259" w:lineRule="auto"/>
        <w:ind w:left="59" w:firstLine="0"/>
        <w:rPr>
          <w:color w:val="4472C4" w:themeColor="accent1"/>
        </w:rPr>
      </w:pPr>
    </w:p>
    <w:p w14:paraId="07ED3D8F" w14:textId="35ED0F77" w:rsidR="00BD70C8" w:rsidRPr="002C2DFB" w:rsidRDefault="00BD70C8" w:rsidP="002C2DFB">
      <w:pPr>
        <w:spacing w:after="0" w:line="240" w:lineRule="auto"/>
        <w:ind w:left="0" w:firstLine="0"/>
        <w:rPr>
          <w:rFonts w:eastAsia="Times New Roman"/>
          <w:color w:val="auto"/>
        </w:rPr>
      </w:pPr>
      <w:r>
        <w:rPr>
          <w:rFonts w:eastAsia="Times New Roman"/>
          <w:shd w:val="clear" w:color="auto" w:fill="FFFFFF"/>
        </w:rPr>
        <w:t>AstraZeneca</w:t>
      </w:r>
      <w:r w:rsidR="002C2DFB">
        <w:rPr>
          <w:rFonts w:eastAsia="Times New Roman"/>
          <w:shd w:val="clear" w:color="auto" w:fill="FFFFFF"/>
        </w:rPr>
        <w:t xml:space="preserve"> has </w:t>
      </w:r>
      <w:r w:rsidR="004D2E1D">
        <w:rPr>
          <w:rFonts w:eastAsia="Times New Roman"/>
          <w:shd w:val="clear" w:color="auto" w:fill="FFFFFF"/>
        </w:rPr>
        <w:t xml:space="preserve">reported </w:t>
      </w:r>
      <w:r w:rsidR="002C2DFB">
        <w:rPr>
          <w:rFonts w:eastAsia="Times New Roman"/>
          <w:shd w:val="clear" w:color="auto" w:fill="FFFFFF"/>
        </w:rPr>
        <w:t xml:space="preserve">its vaccine </w:t>
      </w:r>
      <w:r w:rsidRPr="00BD70C8">
        <w:rPr>
          <w:rFonts w:eastAsia="Times New Roman"/>
          <w:shd w:val="clear" w:color="auto" w:fill="FFFFFF"/>
        </w:rPr>
        <w:t>increase</w:t>
      </w:r>
      <w:r w:rsidR="002C2DFB">
        <w:rPr>
          <w:rFonts w:eastAsia="Times New Roman"/>
          <w:shd w:val="clear" w:color="auto" w:fill="FFFFFF"/>
        </w:rPr>
        <w:t>d</w:t>
      </w:r>
      <w:r w:rsidRPr="00BD70C8">
        <w:rPr>
          <w:rFonts w:eastAsia="Times New Roman"/>
          <w:shd w:val="clear" w:color="auto" w:fill="FFFFFF"/>
        </w:rPr>
        <w:t xml:space="preserve"> levels of both protective neutralizing antibodies and</w:t>
      </w:r>
      <w:r w:rsidRPr="00BD70C8">
        <w:rPr>
          <w:rFonts w:ascii="Georgia" w:eastAsia="Times New Roman" w:hAnsi="Georgia" w:cs="Times New Roman"/>
          <w:sz w:val="27"/>
          <w:szCs w:val="27"/>
          <w:shd w:val="clear" w:color="auto" w:fill="FFFFFF"/>
        </w:rPr>
        <w:t xml:space="preserve"> </w:t>
      </w:r>
      <w:r w:rsidRPr="00BD70C8">
        <w:rPr>
          <w:rFonts w:eastAsia="Times New Roman"/>
          <w:shd w:val="clear" w:color="auto" w:fill="FFFFFF"/>
        </w:rPr>
        <w:t>immune T-cells that target the virus.</w:t>
      </w:r>
      <w:r w:rsidR="002C2DFB">
        <w:rPr>
          <w:rFonts w:eastAsia="Times New Roman"/>
          <w:color w:val="auto"/>
        </w:rPr>
        <w:t xml:space="preserve"> </w:t>
      </w:r>
      <w:r w:rsidR="004D2E1D">
        <w:rPr>
          <w:color w:val="000000" w:themeColor="text1"/>
        </w:rPr>
        <w:t xml:space="preserve">Clinical Phase III studies are already occurring in the UK and larger </w:t>
      </w:r>
      <w:r w:rsidR="0086580F">
        <w:rPr>
          <w:color w:val="000000" w:themeColor="text1"/>
        </w:rPr>
        <w:t>c</w:t>
      </w:r>
      <w:r w:rsidR="004D2E1D">
        <w:rPr>
          <w:color w:val="000000" w:themeColor="text1"/>
        </w:rPr>
        <w:t>linical studies will also begin shortly</w:t>
      </w:r>
      <w:r w:rsidR="002C2DFB">
        <w:rPr>
          <w:color w:val="000000" w:themeColor="text1"/>
        </w:rPr>
        <w:t xml:space="preserve"> in the U.S.</w:t>
      </w:r>
    </w:p>
    <w:p w14:paraId="257BBE44" w14:textId="173EFA11" w:rsidR="00574DF7" w:rsidRDefault="00574DF7" w:rsidP="00154DD5">
      <w:pPr>
        <w:spacing w:after="0" w:line="259" w:lineRule="auto"/>
        <w:ind w:left="0" w:firstLine="0"/>
        <w:rPr>
          <w:color w:val="000000" w:themeColor="text1"/>
        </w:rPr>
      </w:pPr>
    </w:p>
    <w:p w14:paraId="2D7B2BE0" w14:textId="2E039742" w:rsidR="000451AF" w:rsidRPr="000451AF" w:rsidRDefault="00BA7D53" w:rsidP="000451AF">
      <w:pPr>
        <w:spacing w:after="0" w:line="240" w:lineRule="auto"/>
        <w:ind w:left="0" w:firstLine="0"/>
        <w:jc w:val="left"/>
        <w:rPr>
          <w:rFonts w:ascii="Times New Roman" w:eastAsia="Times New Roman" w:hAnsi="Times New Roman" w:cs="Times New Roman"/>
          <w:color w:val="000000" w:themeColor="text1"/>
        </w:rPr>
      </w:pPr>
      <w:r>
        <w:rPr>
          <w:b/>
          <w:bCs/>
          <w:color w:val="000000" w:themeColor="text1"/>
        </w:rPr>
        <w:t xml:space="preserve">AstraZenca </w:t>
      </w:r>
      <w:r w:rsidR="000451AF">
        <w:rPr>
          <w:b/>
          <w:bCs/>
          <w:color w:val="000000" w:themeColor="text1"/>
        </w:rPr>
        <w:t xml:space="preserve">Vaccine: </w:t>
      </w:r>
      <w:r w:rsidR="000451AF" w:rsidRPr="000451AF">
        <w:rPr>
          <w:rFonts w:eastAsia="Times New Roman"/>
          <w:color w:val="000000" w:themeColor="text1"/>
          <w:shd w:val="clear" w:color="auto" w:fill="FFFFFF"/>
        </w:rPr>
        <w:t>ChAdOx1 nCoV-19</w:t>
      </w:r>
    </w:p>
    <w:p w14:paraId="54F0A713" w14:textId="77777777" w:rsidR="005A3447" w:rsidRDefault="005A3447" w:rsidP="005A3447">
      <w:pPr>
        <w:spacing w:after="0" w:line="259" w:lineRule="auto"/>
        <w:rPr>
          <w:b/>
          <w:bCs/>
          <w:color w:val="000000" w:themeColor="text1"/>
        </w:rPr>
      </w:pPr>
    </w:p>
    <w:p w14:paraId="659ABFA5" w14:textId="714DE900" w:rsidR="00D32E7A" w:rsidRDefault="00D32E7A" w:rsidP="005A3447">
      <w:pPr>
        <w:spacing w:after="0" w:line="259" w:lineRule="auto"/>
        <w:rPr>
          <w:b/>
          <w:bCs/>
          <w:color w:val="000000" w:themeColor="text1"/>
        </w:rPr>
      </w:pPr>
      <w:r>
        <w:rPr>
          <w:b/>
          <w:bCs/>
          <w:color w:val="000000" w:themeColor="text1"/>
        </w:rPr>
        <w:t>Age of Study Participants in Phase I and II:</w:t>
      </w:r>
      <w:r w:rsidR="00792A7B">
        <w:rPr>
          <w:b/>
          <w:bCs/>
          <w:color w:val="000000" w:themeColor="text1"/>
        </w:rPr>
        <w:t xml:space="preserve"> </w:t>
      </w:r>
      <w:r w:rsidR="00792A7B" w:rsidRPr="00792A7B">
        <w:rPr>
          <w:color w:val="000000" w:themeColor="text1"/>
        </w:rPr>
        <w:t>1</w:t>
      </w:r>
      <w:r w:rsidR="00BC1490">
        <w:rPr>
          <w:color w:val="000000" w:themeColor="text1"/>
        </w:rPr>
        <w:t>8</w:t>
      </w:r>
      <w:r w:rsidR="00792A7B" w:rsidRPr="00792A7B">
        <w:rPr>
          <w:color w:val="000000" w:themeColor="text1"/>
        </w:rPr>
        <w:t>–55 years of age</w:t>
      </w:r>
      <w:r w:rsidR="00792A7B">
        <w:rPr>
          <w:color w:val="000000" w:themeColor="text1"/>
        </w:rPr>
        <w:t>.</w:t>
      </w:r>
    </w:p>
    <w:p w14:paraId="3B69FDF8" w14:textId="77777777" w:rsidR="005A3447" w:rsidRDefault="005A3447" w:rsidP="005A3447">
      <w:pPr>
        <w:spacing w:after="0" w:line="259" w:lineRule="auto"/>
        <w:rPr>
          <w:b/>
          <w:bCs/>
          <w:color w:val="000000" w:themeColor="text1"/>
        </w:rPr>
      </w:pPr>
    </w:p>
    <w:p w14:paraId="1F04D041" w14:textId="2F466A55" w:rsidR="002C2DFB" w:rsidRDefault="00574DF7" w:rsidP="005A3447">
      <w:pPr>
        <w:spacing w:after="0" w:line="259" w:lineRule="auto"/>
        <w:ind w:left="0" w:firstLine="0"/>
        <w:rPr>
          <w:color w:val="000000" w:themeColor="text1"/>
        </w:rPr>
      </w:pPr>
      <w:r w:rsidRPr="002C2DFB">
        <w:rPr>
          <w:b/>
          <w:bCs/>
          <w:color w:val="000000" w:themeColor="text1"/>
        </w:rPr>
        <w:t>Side Effects</w:t>
      </w:r>
      <w:r w:rsidR="00154DD5">
        <w:rPr>
          <w:b/>
          <w:bCs/>
          <w:color w:val="000000" w:themeColor="text1"/>
        </w:rPr>
        <w:t xml:space="preserve"> Shown in Phases I and II</w:t>
      </w:r>
      <w:r w:rsidRPr="002C2DFB">
        <w:rPr>
          <w:b/>
          <w:bCs/>
          <w:color w:val="000000" w:themeColor="text1"/>
        </w:rPr>
        <w:t>:</w:t>
      </w:r>
      <w:r>
        <w:rPr>
          <w:color w:val="000000" w:themeColor="text1"/>
        </w:rPr>
        <w:t xml:space="preserve"> </w:t>
      </w:r>
      <w:r w:rsidR="002C2DFB">
        <w:rPr>
          <w:color w:val="000000" w:themeColor="text1"/>
        </w:rPr>
        <w:t>Mild to moderate fever, headaches, muscle aches a</w:t>
      </w:r>
      <w:r w:rsidR="00154DD5">
        <w:rPr>
          <w:color w:val="000000" w:themeColor="text1"/>
        </w:rPr>
        <w:t>n</w:t>
      </w:r>
      <w:r w:rsidR="002C2DFB">
        <w:rPr>
          <w:color w:val="000000" w:themeColor="text1"/>
        </w:rPr>
        <w:t>d injection site reactions tha</w:t>
      </w:r>
      <w:r w:rsidR="00154DD5">
        <w:rPr>
          <w:color w:val="000000" w:themeColor="text1"/>
        </w:rPr>
        <w:t>t</w:t>
      </w:r>
      <w:r w:rsidR="002C2DFB">
        <w:rPr>
          <w:color w:val="000000" w:themeColor="text1"/>
        </w:rPr>
        <w:t xml:space="preserve"> resolved during the </w:t>
      </w:r>
      <w:r w:rsidR="00154DD5">
        <w:rPr>
          <w:color w:val="000000" w:themeColor="text1"/>
        </w:rPr>
        <w:t xml:space="preserve">course of the </w:t>
      </w:r>
      <w:r w:rsidR="002C2DFB">
        <w:rPr>
          <w:color w:val="000000" w:themeColor="text1"/>
        </w:rPr>
        <w:t>research study.</w:t>
      </w:r>
    </w:p>
    <w:p w14:paraId="11782261" w14:textId="77777777" w:rsidR="005A3447" w:rsidRDefault="005A3447" w:rsidP="005A3447">
      <w:pPr>
        <w:spacing w:after="0" w:line="259" w:lineRule="auto"/>
        <w:rPr>
          <w:color w:val="000000" w:themeColor="text1"/>
        </w:rPr>
      </w:pPr>
    </w:p>
    <w:p w14:paraId="660C1CF7" w14:textId="6C40EAAF" w:rsidR="00574DF7" w:rsidRDefault="002C2DFB" w:rsidP="005A3447">
      <w:pPr>
        <w:spacing w:after="0" w:line="259" w:lineRule="auto"/>
        <w:rPr>
          <w:color w:val="000000" w:themeColor="text1"/>
        </w:rPr>
      </w:pPr>
      <w:r>
        <w:rPr>
          <w:b/>
          <w:bCs/>
          <w:color w:val="000000" w:themeColor="text1"/>
        </w:rPr>
        <w:t xml:space="preserve">Dose: </w:t>
      </w:r>
      <w:r>
        <w:rPr>
          <w:color w:val="000000" w:themeColor="text1"/>
        </w:rPr>
        <w:t xml:space="preserve"> Injection of an initial dose followed by a second dose</w:t>
      </w:r>
      <w:r w:rsidR="00EF3AB1">
        <w:rPr>
          <w:color w:val="000000" w:themeColor="text1"/>
        </w:rPr>
        <w:t xml:space="preserve"> 28 days later</w:t>
      </w:r>
      <w:r>
        <w:rPr>
          <w:color w:val="000000" w:themeColor="text1"/>
        </w:rPr>
        <w:t>.</w:t>
      </w:r>
    </w:p>
    <w:p w14:paraId="46982E2F" w14:textId="77777777" w:rsidR="005A3447" w:rsidRDefault="005A3447" w:rsidP="005A3447">
      <w:pPr>
        <w:spacing w:after="0" w:line="259" w:lineRule="auto"/>
        <w:rPr>
          <w:b/>
          <w:bCs/>
          <w:color w:val="000000" w:themeColor="text1"/>
        </w:rPr>
      </w:pPr>
    </w:p>
    <w:p w14:paraId="01C5BE16" w14:textId="00ECFB14" w:rsidR="00154DD5" w:rsidRDefault="002C2DFB" w:rsidP="005A3447">
      <w:pPr>
        <w:spacing w:after="0" w:line="259" w:lineRule="auto"/>
        <w:ind w:left="0" w:firstLine="0"/>
        <w:rPr>
          <w:color w:val="000000" w:themeColor="text1"/>
        </w:rPr>
      </w:pPr>
      <w:r>
        <w:rPr>
          <w:b/>
          <w:bCs/>
          <w:color w:val="000000" w:themeColor="text1"/>
        </w:rPr>
        <w:t xml:space="preserve">Predicted </w:t>
      </w:r>
      <w:r w:rsidR="00154DD5">
        <w:rPr>
          <w:b/>
          <w:bCs/>
          <w:color w:val="000000" w:themeColor="text1"/>
        </w:rPr>
        <w:t>Use</w:t>
      </w:r>
      <w:r>
        <w:rPr>
          <w:b/>
          <w:bCs/>
          <w:color w:val="000000" w:themeColor="text1"/>
        </w:rPr>
        <w:t>:</w:t>
      </w:r>
      <w:r>
        <w:rPr>
          <w:color w:val="000000" w:themeColor="text1"/>
        </w:rPr>
        <w:t xml:space="preserve"> </w:t>
      </w:r>
      <w:r w:rsidR="00154DD5" w:rsidRPr="00D33E3B">
        <w:rPr>
          <w:color w:val="000000" w:themeColor="text1"/>
        </w:rPr>
        <w:t>Provided</w:t>
      </w:r>
      <w:r w:rsidR="00154DD5">
        <w:rPr>
          <w:color w:val="000000" w:themeColor="text1"/>
        </w:rPr>
        <w:t xml:space="preserve"> all goes well in AstraZeneca’s Phase III study, AstraZeneca</w:t>
      </w:r>
      <w:r w:rsidR="005A3447">
        <w:rPr>
          <w:color w:val="000000" w:themeColor="text1"/>
        </w:rPr>
        <w:t xml:space="preserve"> </w:t>
      </w:r>
      <w:r w:rsidR="00154DD5">
        <w:rPr>
          <w:color w:val="000000" w:themeColor="text1"/>
        </w:rPr>
        <w:t xml:space="preserve">expects to have approval by fall </w:t>
      </w:r>
      <w:r w:rsidR="00047878">
        <w:rPr>
          <w:color w:val="000000" w:themeColor="text1"/>
        </w:rPr>
        <w:t xml:space="preserve">of </w:t>
      </w:r>
      <w:r w:rsidR="00154DD5">
        <w:rPr>
          <w:color w:val="000000" w:themeColor="text1"/>
        </w:rPr>
        <w:t xml:space="preserve">2020. </w:t>
      </w:r>
    </w:p>
    <w:p w14:paraId="144830E0" w14:textId="77777777" w:rsidR="00D32E7A" w:rsidRDefault="00D32E7A" w:rsidP="00792A7B">
      <w:pPr>
        <w:spacing w:after="0" w:line="259" w:lineRule="auto"/>
        <w:rPr>
          <w:color w:val="000000" w:themeColor="text1"/>
        </w:rPr>
      </w:pPr>
    </w:p>
    <w:p w14:paraId="231C3DDF" w14:textId="2AC0FB82" w:rsidR="00154DD5" w:rsidRDefault="00154DD5" w:rsidP="005A3447">
      <w:pPr>
        <w:spacing w:after="0" w:line="259" w:lineRule="auto"/>
        <w:ind w:left="0" w:firstLine="0"/>
        <w:rPr>
          <w:color w:val="000000" w:themeColor="text1"/>
        </w:rPr>
      </w:pPr>
      <w:r w:rsidRPr="00154DD5">
        <w:rPr>
          <w:b/>
          <w:bCs/>
          <w:color w:val="000000" w:themeColor="text1"/>
        </w:rPr>
        <w:t>Availability:</w:t>
      </w:r>
      <w:r>
        <w:rPr>
          <w:color w:val="000000" w:themeColor="text1"/>
        </w:rPr>
        <w:t xml:space="preserve"> AstraZeneca has stated that billions of doses of the vaccine could be manufactured </w:t>
      </w:r>
      <w:r w:rsidR="00D32E7A">
        <w:rPr>
          <w:color w:val="000000" w:themeColor="text1"/>
        </w:rPr>
        <w:t>following approval</w:t>
      </w:r>
      <w:r w:rsidR="00047878">
        <w:rPr>
          <w:color w:val="000000" w:themeColor="text1"/>
        </w:rPr>
        <w:t xml:space="preserve"> by the FDA. </w:t>
      </w:r>
    </w:p>
    <w:p w14:paraId="51624F5A" w14:textId="77777777" w:rsidR="00154DD5" w:rsidRPr="002B5704" w:rsidRDefault="00154DD5" w:rsidP="00FD5917">
      <w:pPr>
        <w:spacing w:after="0" w:line="240" w:lineRule="auto"/>
        <w:ind w:left="0" w:firstLine="0"/>
        <w:jc w:val="left"/>
        <w:rPr>
          <w:rFonts w:ascii="Papyrus" w:hAnsi="Papyrus"/>
          <w:b/>
          <w:bCs/>
          <w:color w:val="000000" w:themeColor="text1"/>
          <w:u w:val="single"/>
        </w:rPr>
      </w:pPr>
    </w:p>
    <w:p w14:paraId="6BD7128D" w14:textId="0695A124" w:rsidR="00FD5917" w:rsidRPr="008F2AF3" w:rsidRDefault="00023517" w:rsidP="00F570CA">
      <w:pPr>
        <w:spacing w:after="0" w:line="240" w:lineRule="auto"/>
        <w:ind w:left="0" w:firstLine="0"/>
        <w:jc w:val="center"/>
        <w:rPr>
          <w:rFonts w:ascii="Papyrus" w:eastAsia="Times New Roman" w:hAnsi="Papyrus" w:cs="Times New Roman"/>
          <w:color w:val="auto"/>
        </w:rPr>
      </w:pPr>
      <w:r w:rsidRPr="008F2AF3">
        <w:rPr>
          <w:rFonts w:ascii="Papyrus" w:hAnsi="Papyrus"/>
          <w:b/>
          <w:bCs/>
          <w:color w:val="000000" w:themeColor="text1"/>
          <w:u w:val="single"/>
        </w:rPr>
        <w:t xml:space="preserve">German Company </w:t>
      </w:r>
      <w:r w:rsidR="00357E0C" w:rsidRPr="008F2AF3">
        <w:rPr>
          <w:rFonts w:ascii="Papyrus" w:hAnsi="Papyrus"/>
          <w:b/>
          <w:bCs/>
          <w:color w:val="000000" w:themeColor="text1"/>
          <w:u w:val="single"/>
        </w:rPr>
        <w:t>BioNTech</w:t>
      </w:r>
      <w:r w:rsidRPr="008F2AF3">
        <w:rPr>
          <w:rFonts w:ascii="Papyrus" w:hAnsi="Papyrus"/>
          <w:b/>
          <w:bCs/>
          <w:color w:val="000000" w:themeColor="text1"/>
          <w:u w:val="single"/>
        </w:rPr>
        <w:t xml:space="preserve"> and Pfizer.</w:t>
      </w:r>
    </w:p>
    <w:p w14:paraId="7878604E" w14:textId="41304963" w:rsidR="00357E0C" w:rsidRDefault="00357E0C" w:rsidP="006C4D4E">
      <w:pPr>
        <w:spacing w:after="0" w:line="259" w:lineRule="auto"/>
        <w:ind w:left="59" w:firstLine="0"/>
        <w:rPr>
          <w:b/>
          <w:bCs/>
          <w:color w:val="000000" w:themeColor="text1"/>
        </w:rPr>
      </w:pPr>
    </w:p>
    <w:p w14:paraId="372805EE" w14:textId="64190004" w:rsidR="00D75784" w:rsidRDefault="00AF6694" w:rsidP="00023517">
      <w:pPr>
        <w:pStyle w:val="NormalWeb"/>
        <w:spacing w:before="30" w:beforeAutospacing="0" w:after="240" w:afterAutospacing="0"/>
        <w:jc w:val="both"/>
        <w:rPr>
          <w:rFonts w:ascii="Arial" w:hAnsi="Arial" w:cs="Arial"/>
          <w:color w:val="000000"/>
        </w:rPr>
      </w:pPr>
      <w:r w:rsidRPr="00E5245A">
        <w:rPr>
          <w:rFonts w:ascii="Arial" w:hAnsi="Arial" w:cs="Arial"/>
          <w:color w:val="000000"/>
        </w:rPr>
        <w:t>Pfizer and the biotech firm BioNTech</w:t>
      </w:r>
      <w:r>
        <w:rPr>
          <w:rFonts w:ascii="Arial" w:hAnsi="Arial" w:cs="Arial"/>
          <w:color w:val="000000"/>
        </w:rPr>
        <w:t xml:space="preserve"> [“Pfizer”] have developed a</w:t>
      </w:r>
      <w:r w:rsidRPr="00E5245A">
        <w:rPr>
          <w:rFonts w:ascii="Arial" w:hAnsi="Arial" w:cs="Arial"/>
          <w:color w:val="000000"/>
        </w:rPr>
        <w:t>n experimental C</w:t>
      </w:r>
      <w:r>
        <w:rPr>
          <w:rFonts w:ascii="Arial" w:hAnsi="Arial" w:cs="Arial"/>
          <w:color w:val="000000"/>
        </w:rPr>
        <w:t>OVID</w:t>
      </w:r>
      <w:r w:rsidRPr="00E5245A">
        <w:rPr>
          <w:rFonts w:ascii="Arial" w:hAnsi="Arial" w:cs="Arial"/>
          <w:color w:val="000000"/>
        </w:rPr>
        <w:t>-19 vaccine</w:t>
      </w:r>
      <w:r>
        <w:rPr>
          <w:rFonts w:ascii="Arial" w:hAnsi="Arial" w:cs="Arial"/>
          <w:color w:val="000000"/>
        </w:rPr>
        <w:t xml:space="preserve"> that provided</w:t>
      </w:r>
      <w:r w:rsidRPr="00E5245A">
        <w:rPr>
          <w:rFonts w:ascii="Arial" w:hAnsi="Arial" w:cs="Arial"/>
          <w:color w:val="000000"/>
        </w:rPr>
        <w:t xml:space="preserve"> </w:t>
      </w:r>
      <w:r>
        <w:rPr>
          <w:rFonts w:ascii="Arial" w:hAnsi="Arial" w:cs="Arial"/>
          <w:color w:val="000000"/>
        </w:rPr>
        <w:t xml:space="preserve">an </w:t>
      </w:r>
      <w:r w:rsidRPr="00E5245A">
        <w:rPr>
          <w:rFonts w:ascii="Arial" w:hAnsi="Arial" w:cs="Arial"/>
          <w:color w:val="000000"/>
        </w:rPr>
        <w:t>immune response in healthy patients</w:t>
      </w:r>
      <w:r>
        <w:rPr>
          <w:rFonts w:ascii="Arial" w:hAnsi="Arial" w:cs="Arial"/>
          <w:color w:val="000000"/>
        </w:rPr>
        <w:t xml:space="preserve">. </w:t>
      </w:r>
    </w:p>
    <w:p w14:paraId="3CC9D005" w14:textId="6219321A" w:rsidR="00D75784" w:rsidRDefault="00D75784" w:rsidP="00023517">
      <w:pPr>
        <w:pStyle w:val="NormalWeb"/>
        <w:spacing w:before="30" w:beforeAutospacing="0" w:after="240" w:afterAutospacing="0"/>
        <w:jc w:val="both"/>
        <w:rPr>
          <w:rFonts w:ascii="Arial" w:hAnsi="Arial" w:cs="Arial"/>
          <w:color w:val="000000"/>
        </w:rPr>
      </w:pPr>
      <w:r>
        <w:rPr>
          <w:rFonts w:ascii="Arial" w:hAnsi="Arial" w:cs="Arial"/>
          <w:color w:val="000000"/>
        </w:rPr>
        <w:t xml:space="preserve">By using messenger RNA to target antigens, the Pfizer vaccine produces antibodies in the human subjects to halt COVID-19. The antibodies were produced at or above levels measured in the blood of people recovering from COVID-19. </w:t>
      </w:r>
      <w:r w:rsidR="00082590">
        <w:rPr>
          <w:rFonts w:ascii="Arial" w:hAnsi="Arial" w:cs="Arial"/>
          <w:color w:val="000000"/>
        </w:rPr>
        <w:t xml:space="preserve">In addition to producing antibodies, immune T cells that respond to the virus were also produced. </w:t>
      </w:r>
    </w:p>
    <w:p w14:paraId="2D5BDDD4" w14:textId="73F704F5" w:rsidR="00D75784" w:rsidRPr="00E5245A" w:rsidRDefault="00D75784" w:rsidP="00023517">
      <w:pPr>
        <w:pStyle w:val="NormalWeb"/>
        <w:spacing w:before="30" w:beforeAutospacing="0" w:after="240" w:afterAutospacing="0"/>
        <w:jc w:val="both"/>
        <w:rPr>
          <w:rFonts w:ascii="Arial" w:hAnsi="Arial" w:cs="Arial"/>
          <w:color w:val="000000"/>
        </w:rPr>
      </w:pPr>
      <w:r>
        <w:rPr>
          <w:rFonts w:ascii="Arial" w:hAnsi="Arial" w:cs="Arial"/>
          <w:color w:val="000000"/>
        </w:rPr>
        <w:t xml:space="preserve">When Pfizer determines a vaccine dose level that is proven to be safe and effective, seniors will </w:t>
      </w:r>
      <w:r w:rsidR="009760D8">
        <w:rPr>
          <w:rFonts w:ascii="Arial" w:hAnsi="Arial" w:cs="Arial"/>
          <w:color w:val="000000"/>
        </w:rPr>
        <w:t xml:space="preserve">also </w:t>
      </w:r>
      <w:r>
        <w:rPr>
          <w:rFonts w:ascii="Arial" w:hAnsi="Arial" w:cs="Arial"/>
          <w:color w:val="000000"/>
        </w:rPr>
        <w:t>be immunized</w:t>
      </w:r>
      <w:r w:rsidR="009760D8">
        <w:rPr>
          <w:rFonts w:ascii="Arial" w:hAnsi="Arial" w:cs="Arial"/>
          <w:color w:val="000000"/>
        </w:rPr>
        <w:t xml:space="preserve"> and followed.</w:t>
      </w:r>
      <w:r>
        <w:rPr>
          <w:rFonts w:ascii="Arial" w:hAnsi="Arial" w:cs="Arial"/>
          <w:color w:val="000000"/>
        </w:rPr>
        <w:t xml:space="preserve"> </w:t>
      </w:r>
    </w:p>
    <w:p w14:paraId="4A6FF847" w14:textId="77777777" w:rsidR="00EF4B98" w:rsidRDefault="00E5245A" w:rsidP="00EF4B98">
      <w:pPr>
        <w:pStyle w:val="NormalWeb"/>
        <w:spacing w:before="0" w:beforeAutospacing="0" w:after="0" w:afterAutospacing="0"/>
        <w:jc w:val="both"/>
        <w:rPr>
          <w:rFonts w:ascii="Arial" w:hAnsi="Arial" w:cs="Arial"/>
          <w:color w:val="000000"/>
        </w:rPr>
      </w:pPr>
      <w:r w:rsidRPr="00E5245A">
        <w:rPr>
          <w:rFonts w:ascii="Arial" w:hAnsi="Arial" w:cs="Arial"/>
          <w:color w:val="000000"/>
        </w:rPr>
        <w:t xml:space="preserve">The first clinical data </w:t>
      </w:r>
      <w:r w:rsidR="00023517" w:rsidRPr="00E5245A">
        <w:rPr>
          <w:rFonts w:ascii="Arial" w:hAnsi="Arial" w:cs="Arial"/>
          <w:color w:val="000000"/>
        </w:rPr>
        <w:t xml:space="preserve">on the vaccine </w:t>
      </w:r>
      <w:r w:rsidR="00023517">
        <w:rPr>
          <w:rFonts w:ascii="Arial" w:hAnsi="Arial" w:cs="Arial"/>
          <w:color w:val="000000"/>
        </w:rPr>
        <w:t xml:space="preserve">from Phase I and II trials </w:t>
      </w:r>
      <w:r w:rsidRPr="00E5245A">
        <w:rPr>
          <w:rFonts w:ascii="Arial" w:hAnsi="Arial" w:cs="Arial"/>
          <w:color w:val="000000"/>
        </w:rPr>
        <w:t>w</w:t>
      </w:r>
      <w:r>
        <w:rPr>
          <w:rFonts w:ascii="Arial" w:hAnsi="Arial" w:cs="Arial"/>
          <w:color w:val="000000"/>
        </w:rPr>
        <w:t>as</w:t>
      </w:r>
      <w:r w:rsidRPr="00E5245A">
        <w:rPr>
          <w:rFonts w:ascii="Arial" w:hAnsi="Arial" w:cs="Arial"/>
          <w:color w:val="000000"/>
        </w:rPr>
        <w:t xml:space="preserve"> disclosed </w:t>
      </w:r>
      <w:r>
        <w:rPr>
          <w:rFonts w:ascii="Arial" w:hAnsi="Arial" w:cs="Arial"/>
          <w:color w:val="000000"/>
        </w:rPr>
        <w:t>in a paper on medRXiv</w:t>
      </w:r>
      <w:r w:rsidRPr="00E5245A">
        <w:rPr>
          <w:rFonts w:ascii="Arial" w:hAnsi="Arial" w:cs="Arial"/>
          <w:color w:val="000000"/>
        </w:rPr>
        <w:t xml:space="preserve">, a preprint server, meaning it has not yet been </w:t>
      </w:r>
      <w:r w:rsidR="00023517">
        <w:rPr>
          <w:rFonts w:ascii="Arial" w:hAnsi="Arial" w:cs="Arial"/>
          <w:color w:val="000000"/>
        </w:rPr>
        <w:t xml:space="preserve">published in a </w:t>
      </w:r>
      <w:r w:rsidRPr="00E5245A">
        <w:rPr>
          <w:rFonts w:ascii="Arial" w:hAnsi="Arial" w:cs="Arial"/>
          <w:color w:val="000000"/>
        </w:rPr>
        <w:t xml:space="preserve">peer-reviewed </w:t>
      </w:r>
      <w:r w:rsidR="000B3C89">
        <w:rPr>
          <w:rFonts w:ascii="Arial" w:hAnsi="Arial" w:cs="Arial"/>
          <w:color w:val="000000"/>
        </w:rPr>
        <w:t>j</w:t>
      </w:r>
      <w:r w:rsidRPr="00E5245A">
        <w:rPr>
          <w:rFonts w:ascii="Arial" w:hAnsi="Arial" w:cs="Arial"/>
          <w:color w:val="000000"/>
        </w:rPr>
        <w:t>ournal</w:t>
      </w:r>
      <w:r w:rsidR="00023517">
        <w:rPr>
          <w:rFonts w:ascii="Arial" w:hAnsi="Arial" w:cs="Arial"/>
          <w:color w:val="000000"/>
        </w:rPr>
        <w:t xml:space="preserve"> unlike Astr</w:t>
      </w:r>
      <w:r w:rsidR="002B5704">
        <w:rPr>
          <w:rFonts w:ascii="Arial" w:hAnsi="Arial" w:cs="Arial"/>
          <w:color w:val="000000"/>
        </w:rPr>
        <w:t>a</w:t>
      </w:r>
      <w:r w:rsidR="00023517">
        <w:rPr>
          <w:rFonts w:ascii="Arial" w:hAnsi="Arial" w:cs="Arial"/>
          <w:color w:val="000000"/>
        </w:rPr>
        <w:t>Zeneca and Moderna.</w:t>
      </w:r>
      <w:r w:rsidR="000B3C89">
        <w:rPr>
          <w:rFonts w:ascii="Arial" w:hAnsi="Arial" w:cs="Arial"/>
          <w:color w:val="000000"/>
        </w:rPr>
        <w:t xml:space="preserve"> </w:t>
      </w:r>
    </w:p>
    <w:p w14:paraId="0F6DE782" w14:textId="6A1AD4C2" w:rsidR="00E5245A" w:rsidRDefault="000B3C89" w:rsidP="00EF4B98">
      <w:pPr>
        <w:pStyle w:val="NormalWeb"/>
        <w:spacing w:before="0" w:beforeAutospacing="0" w:after="0" w:afterAutospacing="0"/>
        <w:jc w:val="both"/>
        <w:rPr>
          <w:rFonts w:ascii="Arial" w:hAnsi="Arial" w:cs="Arial"/>
          <w:color w:val="000000"/>
        </w:rPr>
      </w:pPr>
      <w:r>
        <w:rPr>
          <w:rFonts w:ascii="Arial" w:hAnsi="Arial" w:cs="Arial"/>
          <w:i/>
          <w:iCs/>
          <w:color w:val="000000"/>
        </w:rPr>
        <w:t xml:space="preserve">See </w:t>
      </w:r>
      <w:hyperlink r:id="rId15" w:history="1">
        <w:r w:rsidR="00EF4B98" w:rsidRPr="000B39A8">
          <w:rPr>
            <w:rStyle w:val="Hyperlink"/>
            <w:rFonts w:ascii="Arial" w:hAnsi="Arial" w:cs="Arial"/>
          </w:rPr>
          <w:t>https://www.medrxiv.org/content/10.1101/2020.07.17.20140533v1</w:t>
        </w:r>
      </w:hyperlink>
    </w:p>
    <w:p w14:paraId="4699600B" w14:textId="77777777" w:rsidR="00EF4B98" w:rsidRPr="000B3C89" w:rsidRDefault="00EF4B98" w:rsidP="00EF4B98">
      <w:pPr>
        <w:pStyle w:val="NormalWeb"/>
        <w:spacing w:before="0" w:beforeAutospacing="0" w:after="0" w:afterAutospacing="0"/>
        <w:jc w:val="both"/>
        <w:rPr>
          <w:rFonts w:ascii="Arial" w:hAnsi="Arial" w:cs="Arial"/>
          <w:color w:val="000000"/>
        </w:rPr>
      </w:pPr>
    </w:p>
    <w:p w14:paraId="2A9F53EE" w14:textId="63DAD8F2" w:rsidR="002B5704" w:rsidRDefault="002B5704" w:rsidP="002B5704">
      <w:pPr>
        <w:spacing w:after="0" w:line="240" w:lineRule="auto"/>
        <w:ind w:left="0" w:firstLine="0"/>
        <w:rPr>
          <w:rFonts w:ascii="Helvetica Neue" w:eastAsia="Times New Roman" w:hAnsi="Helvetica Neue" w:cs="Times New Roman"/>
          <w:color w:val="444444"/>
          <w:shd w:val="clear" w:color="auto" w:fill="FEFEFE"/>
        </w:rPr>
      </w:pPr>
      <w:r w:rsidRPr="002B5704">
        <w:rPr>
          <w:color w:val="1B1B1B"/>
          <w:shd w:val="clear" w:color="auto" w:fill="FFFFFF"/>
        </w:rPr>
        <w:t xml:space="preserve">Based on the results </w:t>
      </w:r>
      <w:r w:rsidR="000451AF">
        <w:rPr>
          <w:color w:val="1B1B1B"/>
          <w:shd w:val="clear" w:color="auto" w:fill="FFFFFF"/>
        </w:rPr>
        <w:t>of Phase I and II trials</w:t>
      </w:r>
      <w:r w:rsidRPr="002B5704">
        <w:rPr>
          <w:color w:val="1B1B1B"/>
          <w:shd w:val="clear" w:color="auto" w:fill="FFFFFF"/>
        </w:rPr>
        <w:t xml:space="preserve">, the F.D.A. gave the </w:t>
      </w:r>
      <w:r w:rsidR="009760D8">
        <w:rPr>
          <w:color w:val="1B1B1B"/>
          <w:shd w:val="clear" w:color="auto" w:fill="FFFFFF"/>
        </w:rPr>
        <w:t xml:space="preserve">Pfizer </w:t>
      </w:r>
      <w:r w:rsidRPr="002B5704">
        <w:rPr>
          <w:color w:val="1B1B1B"/>
          <w:shd w:val="clear" w:color="auto" w:fill="FFFFFF"/>
        </w:rPr>
        <w:t>vaccine</w:t>
      </w:r>
      <w:r>
        <w:rPr>
          <w:color w:val="1B1B1B"/>
          <w:shd w:val="clear" w:color="auto" w:fill="FFFFFF"/>
        </w:rPr>
        <w:t xml:space="preserve"> fast track status</w:t>
      </w:r>
      <w:r w:rsidRPr="002B5704">
        <w:rPr>
          <w:rStyle w:val="apple-converted-space"/>
          <w:color w:val="1B1B1B"/>
          <w:shd w:val="clear" w:color="auto" w:fill="FFFFFF"/>
        </w:rPr>
        <w:t> </w:t>
      </w:r>
      <w:r w:rsidRPr="002B5704">
        <w:rPr>
          <w:color w:val="1B1B1B"/>
          <w:shd w:val="clear" w:color="auto" w:fill="FFFFFF"/>
        </w:rPr>
        <w:t xml:space="preserve"> on July 13, </w:t>
      </w:r>
      <w:r w:rsidR="009760D8">
        <w:rPr>
          <w:color w:val="1B1B1B"/>
          <w:shd w:val="clear" w:color="auto" w:fill="FFFFFF"/>
        </w:rPr>
        <w:t xml:space="preserve">2020 </w:t>
      </w:r>
      <w:r w:rsidRPr="002B5704">
        <w:rPr>
          <w:color w:val="1B1B1B"/>
          <w:shd w:val="clear" w:color="auto" w:fill="FFFFFF"/>
        </w:rPr>
        <w:t>which speeds up the approval process.</w:t>
      </w:r>
      <w:r>
        <w:rPr>
          <w:color w:val="1B1B1B"/>
          <w:shd w:val="clear" w:color="auto" w:fill="FFFFFF"/>
        </w:rPr>
        <w:t xml:space="preserve"> </w:t>
      </w:r>
      <w:r w:rsidRPr="002B5704">
        <w:rPr>
          <w:rFonts w:ascii="Helvetica Neue" w:eastAsia="Times New Roman" w:hAnsi="Helvetica Neue" w:cs="Times New Roman"/>
          <w:color w:val="444444"/>
          <w:shd w:val="clear" w:color="auto" w:fill="FEFEFE"/>
        </w:rPr>
        <w:t xml:space="preserve">Fast Track is designed to facilitate the development, and expedite the review, of new drugs and vaccines that treat or prevent serious conditions that have the potential to address an unmet medical </w:t>
      </w:r>
      <w:r>
        <w:rPr>
          <w:rFonts w:ascii="Helvetica Neue" w:eastAsia="Times New Roman" w:hAnsi="Helvetica Neue" w:cs="Times New Roman"/>
          <w:color w:val="444444"/>
          <w:shd w:val="clear" w:color="auto" w:fill="FEFEFE"/>
        </w:rPr>
        <w:t>diagnosis.</w:t>
      </w:r>
    </w:p>
    <w:p w14:paraId="39469041" w14:textId="77777777" w:rsidR="002B5704" w:rsidRPr="002B5704" w:rsidRDefault="002B5704" w:rsidP="002B5704">
      <w:pPr>
        <w:spacing w:after="0" w:line="240" w:lineRule="auto"/>
        <w:ind w:left="0" w:firstLine="0"/>
        <w:rPr>
          <w:rFonts w:ascii="Times New Roman" w:eastAsia="Times New Roman" w:hAnsi="Times New Roman" w:cs="Times New Roman"/>
          <w:color w:val="auto"/>
        </w:rPr>
      </w:pPr>
    </w:p>
    <w:p w14:paraId="065723D2" w14:textId="1749E6C8" w:rsidR="00E5245A" w:rsidRDefault="00E5245A" w:rsidP="009760D8">
      <w:pPr>
        <w:pStyle w:val="NormalWeb"/>
        <w:spacing w:before="30" w:beforeAutospacing="0" w:after="240" w:afterAutospacing="0"/>
        <w:jc w:val="both"/>
        <w:rPr>
          <w:rFonts w:ascii="Arial" w:hAnsi="Arial"/>
          <w:color w:val="000000" w:themeColor="text1"/>
          <w:szCs w:val="27"/>
        </w:rPr>
      </w:pPr>
      <w:r w:rsidRPr="00E5245A">
        <w:rPr>
          <w:rFonts w:ascii="Arial" w:hAnsi="Arial"/>
          <w:color w:val="000000"/>
          <w:szCs w:val="27"/>
        </w:rPr>
        <w:t xml:space="preserve">“We still have a ways to go and we’re testing other candidates as well,” said Philip Dormitzer, the chief scientific officer for viral vaccines at Pfizer’s research laboratories. “However, what we can say at this point is there is a viable candidate based on immunogenicity and </w:t>
      </w:r>
      <w:r w:rsidRPr="000451AF">
        <w:rPr>
          <w:rFonts w:ascii="Arial" w:hAnsi="Arial"/>
          <w:color w:val="000000" w:themeColor="text1"/>
          <w:szCs w:val="27"/>
        </w:rPr>
        <w:t>early tolerability safety data</w:t>
      </w:r>
      <w:r w:rsidR="009760D8">
        <w:rPr>
          <w:rFonts w:ascii="Arial" w:hAnsi="Arial"/>
          <w:color w:val="000000" w:themeColor="text1"/>
          <w:szCs w:val="27"/>
        </w:rPr>
        <w:t xml:space="preserve">.              </w:t>
      </w:r>
      <w:r w:rsidR="009760D8" w:rsidRPr="009760D8">
        <w:rPr>
          <w:rFonts w:ascii="Arial" w:hAnsi="Arial"/>
          <w:color w:val="000000" w:themeColor="text1"/>
          <w:szCs w:val="27"/>
        </w:rPr>
        <w:t>https://www.statnews.com/2020/07/01/covid-19-vaccine-from-pfizer-and-biontech-shows-positive-results/</w:t>
      </w:r>
    </w:p>
    <w:p w14:paraId="5F34EA48" w14:textId="70B318C5" w:rsidR="003C4604" w:rsidRPr="009760D8" w:rsidRDefault="003C4604" w:rsidP="009760D8">
      <w:pPr>
        <w:spacing w:after="0" w:line="240" w:lineRule="auto"/>
        <w:ind w:left="0" w:firstLine="0"/>
        <w:rPr>
          <w:rFonts w:eastAsia="Times New Roman"/>
          <w:color w:val="auto"/>
        </w:rPr>
      </w:pPr>
      <w:r>
        <w:rPr>
          <w:rFonts w:eastAsia="Times New Roman"/>
          <w:color w:val="1B1B1B"/>
          <w:shd w:val="clear" w:color="auto" w:fill="FFFFFF"/>
        </w:rPr>
        <w:t>“</w:t>
      </w:r>
      <w:r w:rsidRPr="003C4604">
        <w:rPr>
          <w:rFonts w:eastAsia="Times New Roman"/>
          <w:color w:val="1B1B1B"/>
          <w:shd w:val="clear" w:color="auto" w:fill="FFFFFF"/>
        </w:rPr>
        <w:t xml:space="preserve">The Trump administration on Wednesday announced a nearly $2 billion contract with the pharmaceutical giant Pfizer and </w:t>
      </w:r>
      <w:r w:rsidR="009760D8">
        <w:rPr>
          <w:rFonts w:eastAsia="Times New Roman"/>
          <w:color w:val="1B1B1B"/>
          <w:shd w:val="clear" w:color="auto" w:fill="FFFFFF"/>
        </w:rPr>
        <w:t>the</w:t>
      </w:r>
      <w:r w:rsidRPr="003C4604">
        <w:rPr>
          <w:rFonts w:eastAsia="Times New Roman"/>
          <w:color w:val="1B1B1B"/>
          <w:shd w:val="clear" w:color="auto" w:fill="FFFFFF"/>
        </w:rPr>
        <w:t xml:space="preserve"> smaller German biotechnology company for up to 600 million doses of a coronavirus vaccine.” </w:t>
      </w:r>
      <w:r w:rsidRPr="003C4604">
        <w:rPr>
          <w:color w:val="1B1B1B"/>
          <w:shd w:val="clear" w:color="auto" w:fill="FFFFFF"/>
        </w:rPr>
        <w:t>Under</w:t>
      </w:r>
      <w:r>
        <w:rPr>
          <w:rStyle w:val="apple-converted-space"/>
          <w:color w:val="1B1B1B"/>
          <w:shd w:val="clear" w:color="auto" w:fill="FFFFFF"/>
        </w:rPr>
        <w:t xml:space="preserve"> the arrangeme</w:t>
      </w:r>
      <w:r w:rsidR="009760D8">
        <w:rPr>
          <w:rStyle w:val="apple-converted-space"/>
          <w:color w:val="1B1B1B"/>
          <w:shd w:val="clear" w:color="auto" w:fill="FFFFFF"/>
        </w:rPr>
        <w:t>n</w:t>
      </w:r>
      <w:r w:rsidRPr="003C4604">
        <w:rPr>
          <w:color w:val="1B1B1B"/>
          <w:shd w:val="clear" w:color="auto" w:fill="FFFFFF"/>
        </w:rPr>
        <w:t>t, the federal government would obtain the first 100 million doses for $1.95 billion, with the rights to acquire up to 500 million more. Americans would receive the vaccine for free. Before it could be distributed, it would first need at least emergency approval by the Food and Drug Administration.</w:t>
      </w:r>
    </w:p>
    <w:p w14:paraId="055118DB" w14:textId="62932086" w:rsidR="003C4604" w:rsidRDefault="003C4604" w:rsidP="003C4604">
      <w:pPr>
        <w:spacing w:after="0" w:line="240" w:lineRule="auto"/>
        <w:ind w:left="0" w:firstLine="0"/>
        <w:jc w:val="left"/>
        <w:rPr>
          <w:rFonts w:eastAsia="Times New Roman"/>
          <w:color w:val="1B1B1B"/>
          <w:shd w:val="clear" w:color="auto" w:fill="FFFFFF"/>
        </w:rPr>
      </w:pPr>
      <w:r w:rsidRPr="003C4604">
        <w:rPr>
          <w:rFonts w:eastAsia="Times New Roman"/>
          <w:i/>
          <w:iCs/>
          <w:color w:val="1B1B1B"/>
          <w:shd w:val="clear" w:color="auto" w:fill="FFFFFF"/>
        </w:rPr>
        <w:t xml:space="preserve">See </w:t>
      </w:r>
      <w:hyperlink r:id="rId16" w:history="1">
        <w:r w:rsidRPr="000B39A8">
          <w:rPr>
            <w:rStyle w:val="Hyperlink"/>
            <w:rFonts w:eastAsia="Times New Roman"/>
            <w:shd w:val="clear" w:color="auto" w:fill="FFFFFF"/>
          </w:rPr>
          <w:t>https://www.nytimes.com/2020/07/22/us/politics/pfizer-gets-1-95-billion-to-produce-coronavirus-vaccine-by-years-end.html</w:t>
        </w:r>
      </w:hyperlink>
    </w:p>
    <w:p w14:paraId="491F101F" w14:textId="77777777" w:rsidR="003C4604" w:rsidRPr="003C4604" w:rsidRDefault="003C4604" w:rsidP="003C4604">
      <w:pPr>
        <w:spacing w:after="0" w:line="240" w:lineRule="auto"/>
        <w:ind w:left="0" w:firstLine="0"/>
        <w:jc w:val="left"/>
        <w:rPr>
          <w:rFonts w:eastAsia="Times New Roman"/>
          <w:color w:val="auto"/>
        </w:rPr>
      </w:pPr>
    </w:p>
    <w:p w14:paraId="69DF0B38" w14:textId="1736525A" w:rsidR="000451AF" w:rsidRPr="000451AF" w:rsidRDefault="00BA7D53" w:rsidP="000451AF">
      <w:pPr>
        <w:spacing w:after="0" w:line="240" w:lineRule="auto"/>
        <w:ind w:left="0" w:firstLine="0"/>
        <w:jc w:val="left"/>
        <w:rPr>
          <w:rFonts w:eastAsia="Times New Roman"/>
          <w:color w:val="auto"/>
        </w:rPr>
      </w:pPr>
      <w:r>
        <w:rPr>
          <w:b/>
          <w:bCs/>
          <w:color w:val="000000" w:themeColor="text1"/>
        </w:rPr>
        <w:t xml:space="preserve">Pfizer </w:t>
      </w:r>
      <w:r w:rsidR="000451AF" w:rsidRPr="000451AF">
        <w:rPr>
          <w:b/>
          <w:bCs/>
          <w:color w:val="000000" w:themeColor="text1"/>
        </w:rPr>
        <w:t xml:space="preserve">Vaccine: </w:t>
      </w:r>
      <w:r w:rsidR="000451AF" w:rsidRPr="000451AF">
        <w:rPr>
          <w:rFonts w:eastAsia="Times New Roman"/>
          <w:color w:val="000000" w:themeColor="text1"/>
          <w:shd w:val="clear" w:color="auto" w:fill="FFFFFF"/>
        </w:rPr>
        <w:t>mRNA</w:t>
      </w:r>
      <w:r w:rsidR="007C657E">
        <w:rPr>
          <w:rFonts w:eastAsia="Times New Roman"/>
          <w:color w:val="4D4D4D"/>
          <w:shd w:val="clear" w:color="auto" w:fill="FFFFFF"/>
        </w:rPr>
        <w:t xml:space="preserve"> – BNT162</w:t>
      </w:r>
    </w:p>
    <w:p w14:paraId="65F1AEF9" w14:textId="77777777" w:rsidR="000451AF" w:rsidRDefault="000451AF" w:rsidP="000451AF">
      <w:pPr>
        <w:spacing w:after="0" w:line="259" w:lineRule="auto"/>
        <w:ind w:left="0" w:firstLine="0"/>
        <w:rPr>
          <w:b/>
          <w:bCs/>
          <w:color w:val="000000" w:themeColor="text1"/>
        </w:rPr>
      </w:pPr>
    </w:p>
    <w:p w14:paraId="7300B621" w14:textId="59CBFF31" w:rsidR="00792A7B" w:rsidRDefault="00792A7B" w:rsidP="00792A7B">
      <w:pPr>
        <w:spacing w:after="0" w:line="259" w:lineRule="auto"/>
        <w:ind w:left="59" w:firstLine="0"/>
        <w:rPr>
          <w:b/>
          <w:bCs/>
          <w:color w:val="000000" w:themeColor="text1"/>
        </w:rPr>
      </w:pPr>
      <w:r>
        <w:rPr>
          <w:b/>
          <w:bCs/>
          <w:color w:val="000000" w:themeColor="text1"/>
        </w:rPr>
        <w:t xml:space="preserve">Age of Study Participants in Phase I and II: </w:t>
      </w:r>
      <w:r w:rsidRPr="00792A7B">
        <w:rPr>
          <w:color w:val="000000" w:themeColor="text1"/>
        </w:rPr>
        <w:t>18–55 years of age</w:t>
      </w:r>
      <w:r>
        <w:rPr>
          <w:color w:val="000000" w:themeColor="text1"/>
        </w:rPr>
        <w:t>.</w:t>
      </w:r>
    </w:p>
    <w:p w14:paraId="7D57F86F" w14:textId="77777777" w:rsidR="00792A7B" w:rsidRDefault="00792A7B" w:rsidP="00792A7B">
      <w:pPr>
        <w:spacing w:after="0" w:line="259" w:lineRule="auto"/>
        <w:ind w:left="59" w:firstLine="0"/>
        <w:rPr>
          <w:b/>
          <w:bCs/>
          <w:color w:val="000000" w:themeColor="text1"/>
        </w:rPr>
      </w:pPr>
    </w:p>
    <w:p w14:paraId="32E2C29F" w14:textId="114A6F98" w:rsidR="00792A7B" w:rsidRDefault="00792A7B" w:rsidP="00792A7B">
      <w:pPr>
        <w:spacing w:after="0" w:line="259" w:lineRule="auto"/>
        <w:ind w:left="59" w:firstLine="0"/>
        <w:rPr>
          <w:color w:val="000000" w:themeColor="text1"/>
        </w:rPr>
      </w:pPr>
      <w:r w:rsidRPr="002C2DFB">
        <w:rPr>
          <w:b/>
          <w:bCs/>
          <w:color w:val="000000" w:themeColor="text1"/>
        </w:rPr>
        <w:t>Side Effects</w:t>
      </w:r>
      <w:r>
        <w:rPr>
          <w:b/>
          <w:bCs/>
          <w:color w:val="000000" w:themeColor="text1"/>
        </w:rPr>
        <w:t xml:space="preserve"> Shown in Phases I and II</w:t>
      </w:r>
      <w:r w:rsidRPr="002C2DFB">
        <w:rPr>
          <w:b/>
          <w:bCs/>
          <w:color w:val="000000" w:themeColor="text1"/>
        </w:rPr>
        <w:t>:</w:t>
      </w:r>
      <w:r>
        <w:rPr>
          <w:color w:val="000000" w:themeColor="text1"/>
        </w:rPr>
        <w:t xml:space="preserve"> Mild to moderate </w:t>
      </w:r>
      <w:r w:rsidR="009760D8">
        <w:rPr>
          <w:color w:val="000000" w:themeColor="text1"/>
        </w:rPr>
        <w:t xml:space="preserve">symptoms </w:t>
      </w:r>
      <w:r>
        <w:rPr>
          <w:color w:val="000000" w:themeColor="text1"/>
        </w:rPr>
        <w:t>that resolved during the course of the research study.</w:t>
      </w:r>
    </w:p>
    <w:p w14:paraId="405110D3" w14:textId="77777777" w:rsidR="00792A7B" w:rsidRDefault="00792A7B" w:rsidP="00792A7B">
      <w:pPr>
        <w:spacing w:after="0" w:line="259" w:lineRule="auto"/>
        <w:ind w:left="59" w:firstLine="0"/>
        <w:rPr>
          <w:color w:val="000000" w:themeColor="text1"/>
        </w:rPr>
      </w:pPr>
    </w:p>
    <w:p w14:paraId="00FF37F0" w14:textId="77777777" w:rsidR="00792A7B" w:rsidRDefault="00792A7B" w:rsidP="00792A7B">
      <w:pPr>
        <w:spacing w:after="0" w:line="259" w:lineRule="auto"/>
        <w:ind w:left="59" w:firstLine="0"/>
        <w:rPr>
          <w:color w:val="000000" w:themeColor="text1"/>
        </w:rPr>
      </w:pPr>
      <w:r>
        <w:rPr>
          <w:b/>
          <w:bCs/>
          <w:color w:val="000000" w:themeColor="text1"/>
        </w:rPr>
        <w:t xml:space="preserve">Dose: </w:t>
      </w:r>
      <w:r>
        <w:rPr>
          <w:color w:val="000000" w:themeColor="text1"/>
        </w:rPr>
        <w:t xml:space="preserve"> Injection of an initial dose followed by a second dose 28 days later.</w:t>
      </w:r>
    </w:p>
    <w:p w14:paraId="5A119806" w14:textId="77777777" w:rsidR="00792A7B" w:rsidRDefault="00792A7B" w:rsidP="00792A7B">
      <w:pPr>
        <w:spacing w:after="0" w:line="259" w:lineRule="auto"/>
        <w:ind w:left="59" w:firstLine="0"/>
        <w:rPr>
          <w:b/>
          <w:bCs/>
          <w:color w:val="000000" w:themeColor="text1"/>
        </w:rPr>
      </w:pPr>
    </w:p>
    <w:p w14:paraId="700213F7" w14:textId="55278705" w:rsidR="00792A7B" w:rsidRDefault="00792A7B" w:rsidP="00792A7B">
      <w:pPr>
        <w:spacing w:after="0" w:line="259" w:lineRule="auto"/>
        <w:ind w:left="59" w:firstLine="0"/>
        <w:rPr>
          <w:color w:val="000000" w:themeColor="text1"/>
        </w:rPr>
      </w:pPr>
      <w:r>
        <w:rPr>
          <w:b/>
          <w:bCs/>
          <w:color w:val="000000" w:themeColor="text1"/>
        </w:rPr>
        <w:t>Predicted Use:</w:t>
      </w:r>
      <w:r>
        <w:rPr>
          <w:color w:val="000000" w:themeColor="text1"/>
        </w:rPr>
        <w:t xml:space="preserve"> </w:t>
      </w:r>
      <w:r w:rsidRPr="00D33E3B">
        <w:rPr>
          <w:color w:val="000000" w:themeColor="text1"/>
        </w:rPr>
        <w:t>Provided</w:t>
      </w:r>
      <w:r>
        <w:rPr>
          <w:color w:val="000000" w:themeColor="text1"/>
        </w:rPr>
        <w:t xml:space="preserve"> all goes well </w:t>
      </w:r>
      <w:r w:rsidR="002B5704">
        <w:rPr>
          <w:color w:val="000000" w:themeColor="text1"/>
        </w:rPr>
        <w:t>with</w:t>
      </w:r>
      <w:r>
        <w:rPr>
          <w:color w:val="000000" w:themeColor="text1"/>
        </w:rPr>
        <w:t xml:space="preserve"> </w:t>
      </w:r>
      <w:r w:rsidR="002B5704">
        <w:rPr>
          <w:color w:val="000000" w:themeColor="text1"/>
        </w:rPr>
        <w:t>Pfizer’s</w:t>
      </w:r>
      <w:r>
        <w:rPr>
          <w:color w:val="000000" w:themeColor="text1"/>
        </w:rPr>
        <w:t xml:space="preserve"> Phase III study, </w:t>
      </w:r>
      <w:r w:rsidR="002B5704">
        <w:rPr>
          <w:color w:val="000000" w:themeColor="text1"/>
        </w:rPr>
        <w:t>Pfizer</w:t>
      </w:r>
      <w:r>
        <w:rPr>
          <w:color w:val="000000" w:themeColor="text1"/>
        </w:rPr>
        <w:t xml:space="preserve"> </w:t>
      </w:r>
      <w:r w:rsidR="002B5704">
        <w:rPr>
          <w:color w:val="000000" w:themeColor="text1"/>
        </w:rPr>
        <w:t>hope</w:t>
      </w:r>
      <w:r>
        <w:rPr>
          <w:color w:val="000000" w:themeColor="text1"/>
        </w:rPr>
        <w:t xml:space="preserve">s to have approval by </w:t>
      </w:r>
      <w:r w:rsidR="003C4604">
        <w:rPr>
          <w:color w:val="000000" w:themeColor="text1"/>
        </w:rPr>
        <w:t>as early as October of</w:t>
      </w:r>
      <w:r>
        <w:rPr>
          <w:color w:val="000000" w:themeColor="text1"/>
        </w:rPr>
        <w:t xml:space="preserve"> 2020. </w:t>
      </w:r>
    </w:p>
    <w:p w14:paraId="5805EE9A" w14:textId="77777777" w:rsidR="00E5245A" w:rsidRPr="003C4604" w:rsidRDefault="00E5245A" w:rsidP="00E5245A">
      <w:pPr>
        <w:rPr>
          <w:rFonts w:ascii="Times New Roman" w:hAnsi="Times New Roman"/>
          <w:color w:val="auto"/>
        </w:rPr>
      </w:pPr>
    </w:p>
    <w:p w14:paraId="5D261D23" w14:textId="43B44B3C" w:rsidR="002B5704" w:rsidRPr="00F570CA" w:rsidRDefault="00792A7B" w:rsidP="00F570CA">
      <w:pPr>
        <w:pStyle w:val="Heading1"/>
        <w:shd w:val="clear" w:color="auto" w:fill="FFFFFF"/>
        <w:spacing w:before="0" w:beforeAutospacing="0" w:after="0" w:afterAutospacing="0"/>
        <w:jc w:val="both"/>
        <w:rPr>
          <w:rFonts w:ascii="Arial" w:hAnsi="Arial" w:cs="Arial"/>
          <w:b w:val="0"/>
          <w:bCs w:val="0"/>
          <w:color w:val="444444"/>
          <w:spacing w:val="-2"/>
          <w:sz w:val="24"/>
          <w:szCs w:val="24"/>
        </w:rPr>
      </w:pPr>
      <w:r w:rsidRPr="003C4604">
        <w:rPr>
          <w:rFonts w:ascii="Arial" w:hAnsi="Arial" w:cs="Arial"/>
          <w:color w:val="000000" w:themeColor="text1"/>
          <w:sz w:val="24"/>
          <w:szCs w:val="24"/>
        </w:rPr>
        <w:t>Availability:</w:t>
      </w:r>
      <w:r w:rsidRPr="003C4604">
        <w:rPr>
          <w:rFonts w:ascii="Arial" w:hAnsi="Arial" w:cs="Arial"/>
          <w:b w:val="0"/>
          <w:bCs w:val="0"/>
          <w:color w:val="000000" w:themeColor="text1"/>
          <w:sz w:val="24"/>
          <w:szCs w:val="24"/>
        </w:rPr>
        <w:t xml:space="preserve">  </w:t>
      </w:r>
      <w:r w:rsidR="002B5704" w:rsidRPr="003C4604">
        <w:rPr>
          <w:rFonts w:ascii="Arial" w:hAnsi="Arial" w:cs="Arial"/>
          <w:b w:val="0"/>
          <w:bCs w:val="0"/>
          <w:color w:val="000000" w:themeColor="text1"/>
          <w:sz w:val="24"/>
          <w:szCs w:val="24"/>
          <w:shd w:val="clear" w:color="auto" w:fill="FFFFFF"/>
        </w:rPr>
        <w:t> If approved, Pfizer expects to manufacture up to 100 million doses of the vaccine by the end of 2020 and 1.</w:t>
      </w:r>
      <w:r w:rsidR="003C4604" w:rsidRPr="003C4604">
        <w:rPr>
          <w:rFonts w:ascii="Arial" w:hAnsi="Arial" w:cs="Arial"/>
          <w:b w:val="0"/>
          <w:bCs w:val="0"/>
          <w:color w:val="000000" w:themeColor="text1"/>
          <w:sz w:val="24"/>
          <w:szCs w:val="24"/>
          <w:shd w:val="clear" w:color="auto" w:fill="FFFFFF"/>
        </w:rPr>
        <w:t>3</w:t>
      </w:r>
      <w:r w:rsidR="002B5704" w:rsidRPr="003C4604">
        <w:rPr>
          <w:rFonts w:ascii="Arial" w:hAnsi="Arial" w:cs="Arial"/>
          <w:b w:val="0"/>
          <w:bCs w:val="0"/>
          <w:color w:val="000000" w:themeColor="text1"/>
          <w:sz w:val="24"/>
          <w:szCs w:val="24"/>
          <w:shd w:val="clear" w:color="auto" w:fill="FFFFFF"/>
        </w:rPr>
        <w:t xml:space="preserve"> billion doses by the end of 2021</w:t>
      </w:r>
      <w:r w:rsidR="003C4604" w:rsidRPr="003C4604">
        <w:rPr>
          <w:rFonts w:ascii="Arial" w:hAnsi="Arial" w:cs="Arial"/>
          <w:b w:val="0"/>
          <w:bCs w:val="0"/>
          <w:color w:val="000000" w:themeColor="text1"/>
          <w:sz w:val="24"/>
          <w:szCs w:val="24"/>
          <w:shd w:val="clear" w:color="auto" w:fill="FFFFFF"/>
        </w:rPr>
        <w:t xml:space="preserve"> as of July 22, 2020, by a two billion dollar offer by Trump for Pfizer. In addition, </w:t>
      </w:r>
      <w:r w:rsidR="003C4604" w:rsidRPr="003C4604">
        <w:rPr>
          <w:rFonts w:ascii="Arial" w:hAnsi="Arial" w:cs="Arial"/>
          <w:b w:val="0"/>
          <w:bCs w:val="0"/>
          <w:color w:val="000000" w:themeColor="text1"/>
          <w:spacing w:val="-2"/>
          <w:sz w:val="24"/>
          <w:szCs w:val="24"/>
        </w:rPr>
        <w:t xml:space="preserve">Pfizer and BioNTech </w:t>
      </w:r>
      <w:r w:rsidR="00BA7D53">
        <w:rPr>
          <w:rFonts w:ascii="Arial" w:hAnsi="Arial" w:cs="Arial"/>
          <w:b w:val="0"/>
          <w:bCs w:val="0"/>
          <w:color w:val="000000" w:themeColor="text1"/>
          <w:spacing w:val="-2"/>
          <w:sz w:val="24"/>
          <w:szCs w:val="24"/>
        </w:rPr>
        <w:t>a</w:t>
      </w:r>
      <w:r w:rsidR="003C4604" w:rsidRPr="003C4604">
        <w:rPr>
          <w:rFonts w:ascii="Arial" w:hAnsi="Arial" w:cs="Arial"/>
          <w:b w:val="0"/>
          <w:bCs w:val="0"/>
          <w:color w:val="000000" w:themeColor="text1"/>
          <w:spacing w:val="-2"/>
          <w:sz w:val="24"/>
          <w:szCs w:val="24"/>
        </w:rPr>
        <w:t>nnounce</w:t>
      </w:r>
      <w:r w:rsidR="00BA7D53">
        <w:rPr>
          <w:rFonts w:ascii="Arial" w:hAnsi="Arial" w:cs="Arial"/>
          <w:b w:val="0"/>
          <w:bCs w:val="0"/>
          <w:color w:val="000000" w:themeColor="text1"/>
          <w:spacing w:val="-2"/>
          <w:sz w:val="24"/>
          <w:szCs w:val="24"/>
        </w:rPr>
        <w:t>d</w:t>
      </w:r>
      <w:r w:rsidR="003C4604" w:rsidRPr="003C4604">
        <w:rPr>
          <w:rFonts w:ascii="Arial" w:hAnsi="Arial" w:cs="Arial"/>
          <w:b w:val="0"/>
          <w:bCs w:val="0"/>
          <w:color w:val="000000" w:themeColor="text1"/>
          <w:spacing w:val="-2"/>
          <w:sz w:val="24"/>
          <w:szCs w:val="24"/>
        </w:rPr>
        <w:t xml:space="preserve"> </w:t>
      </w:r>
      <w:r w:rsidR="00BA7D53">
        <w:rPr>
          <w:rFonts w:ascii="Arial" w:hAnsi="Arial" w:cs="Arial"/>
          <w:b w:val="0"/>
          <w:bCs w:val="0"/>
          <w:color w:val="000000" w:themeColor="text1"/>
          <w:spacing w:val="-2"/>
          <w:sz w:val="24"/>
          <w:szCs w:val="24"/>
        </w:rPr>
        <w:t>an a</w:t>
      </w:r>
      <w:r w:rsidR="003C4604" w:rsidRPr="003C4604">
        <w:rPr>
          <w:rFonts w:ascii="Arial" w:hAnsi="Arial" w:cs="Arial"/>
          <w:b w:val="0"/>
          <w:bCs w:val="0"/>
          <w:color w:val="000000" w:themeColor="text1"/>
          <w:spacing w:val="-2"/>
          <w:sz w:val="24"/>
          <w:szCs w:val="24"/>
        </w:rPr>
        <w:t xml:space="preserve">greement with the United Kingdom </w:t>
      </w:r>
      <w:r w:rsidR="003C4604" w:rsidRPr="003C4604">
        <w:rPr>
          <w:rFonts w:ascii="Arial" w:hAnsi="Arial" w:cs="Arial"/>
          <w:b w:val="0"/>
          <w:bCs w:val="0"/>
          <w:color w:val="444444"/>
          <w:spacing w:val="-2"/>
          <w:sz w:val="24"/>
          <w:szCs w:val="24"/>
        </w:rPr>
        <w:t>for 30 Million Doses of mRNA-based Vaccine Candidate against SARS-CoV-2</w:t>
      </w:r>
      <w:r w:rsidR="00BA7D53">
        <w:rPr>
          <w:rFonts w:ascii="Arial" w:hAnsi="Arial" w:cs="Arial"/>
          <w:b w:val="0"/>
          <w:bCs w:val="0"/>
          <w:color w:val="444444"/>
          <w:spacing w:val="-2"/>
          <w:sz w:val="24"/>
          <w:szCs w:val="24"/>
        </w:rPr>
        <w:t xml:space="preserve"> subject to regulatory approval.</w:t>
      </w:r>
    </w:p>
    <w:p w14:paraId="4BD6FE03" w14:textId="5694885F" w:rsidR="000451AF" w:rsidRPr="00BA7D53" w:rsidRDefault="00792A7B" w:rsidP="00BA7D53">
      <w:pPr>
        <w:spacing w:after="0" w:line="259" w:lineRule="auto"/>
        <w:ind w:left="59" w:firstLine="0"/>
        <w:rPr>
          <w:rFonts w:ascii="Papyrus" w:hAnsi="Papyrus"/>
          <w:color w:val="000000" w:themeColor="text1"/>
        </w:rPr>
      </w:pPr>
      <w:r w:rsidRPr="002B5704">
        <w:rPr>
          <w:color w:val="000000" w:themeColor="text1"/>
        </w:rPr>
        <w:t xml:space="preserve">       </w:t>
      </w:r>
    </w:p>
    <w:p w14:paraId="0028F8FF" w14:textId="57ECA512" w:rsidR="00792A7B" w:rsidRPr="008F2AF3" w:rsidRDefault="00984465" w:rsidP="00F570CA">
      <w:pPr>
        <w:spacing w:after="0" w:line="259" w:lineRule="auto"/>
        <w:ind w:left="59" w:firstLine="0"/>
        <w:jc w:val="center"/>
        <w:rPr>
          <w:rFonts w:ascii="Papyrus" w:hAnsi="Papyrus"/>
          <w:color w:val="000000" w:themeColor="text1"/>
        </w:rPr>
      </w:pPr>
      <w:r w:rsidRPr="008F2AF3">
        <w:rPr>
          <w:rFonts w:ascii="Papyrus" w:hAnsi="Papyrus"/>
          <w:b/>
          <w:bCs/>
          <w:color w:val="000000" w:themeColor="text1"/>
          <w:u w:val="single"/>
        </w:rPr>
        <w:t>Moderna</w:t>
      </w:r>
      <w:r w:rsidR="00BA7D53" w:rsidRPr="008F2AF3">
        <w:rPr>
          <w:rFonts w:ascii="Papyrus" w:hAnsi="Papyrus"/>
          <w:b/>
          <w:bCs/>
          <w:color w:val="000000" w:themeColor="text1"/>
          <w:u w:val="single"/>
        </w:rPr>
        <w:t>, Inc</w:t>
      </w:r>
      <w:r w:rsidRPr="008F2AF3">
        <w:rPr>
          <w:rFonts w:ascii="Papyrus" w:hAnsi="Papyrus"/>
          <w:color w:val="000000" w:themeColor="text1"/>
          <w:u w:val="single"/>
        </w:rPr>
        <w:t>.</w:t>
      </w:r>
      <w:r w:rsidR="00BA7D53" w:rsidRPr="008F2AF3">
        <w:rPr>
          <w:rFonts w:ascii="Papyrus" w:hAnsi="Papyrus"/>
          <w:color w:val="000000" w:themeColor="text1"/>
          <w:u w:val="single"/>
        </w:rPr>
        <w:t xml:space="preserve">, </w:t>
      </w:r>
      <w:r w:rsidR="00BA7D53" w:rsidRPr="008F2AF3">
        <w:rPr>
          <w:rFonts w:ascii="Papyrus" w:hAnsi="Papyrus"/>
          <w:b/>
          <w:bCs/>
          <w:color w:val="000000" w:themeColor="text1"/>
          <w:u w:val="single"/>
        </w:rPr>
        <w:t xml:space="preserve">a </w:t>
      </w:r>
      <w:r w:rsidR="008F2AF3" w:rsidRPr="008F2AF3">
        <w:rPr>
          <w:rFonts w:ascii="Papyrus" w:hAnsi="Papyrus"/>
          <w:b/>
          <w:bCs/>
          <w:color w:val="000000" w:themeColor="text1"/>
          <w:u w:val="single"/>
        </w:rPr>
        <w:t>B</w:t>
      </w:r>
      <w:r w:rsidR="00BA7D53" w:rsidRPr="008F2AF3">
        <w:rPr>
          <w:rFonts w:ascii="Papyrus" w:hAnsi="Papyrus"/>
          <w:b/>
          <w:bCs/>
          <w:color w:val="000000" w:themeColor="text1"/>
          <w:u w:val="single"/>
        </w:rPr>
        <w:t xml:space="preserve">iotechnology </w:t>
      </w:r>
      <w:r w:rsidR="008F2AF3" w:rsidRPr="008F2AF3">
        <w:rPr>
          <w:rFonts w:ascii="Papyrus" w:hAnsi="Papyrus"/>
          <w:b/>
          <w:bCs/>
          <w:color w:val="000000" w:themeColor="text1"/>
          <w:u w:val="single"/>
        </w:rPr>
        <w:t>C</w:t>
      </w:r>
      <w:r w:rsidR="00BA7D53" w:rsidRPr="008F2AF3">
        <w:rPr>
          <w:rFonts w:ascii="Papyrus" w:hAnsi="Papyrus"/>
          <w:b/>
          <w:bCs/>
          <w:color w:val="000000" w:themeColor="text1"/>
          <w:u w:val="single"/>
        </w:rPr>
        <w:t>ompany.</w:t>
      </w:r>
    </w:p>
    <w:p w14:paraId="729A63B0" w14:textId="7F39A4D1" w:rsidR="00792A7B" w:rsidRDefault="00792A7B" w:rsidP="00D33E3B">
      <w:pPr>
        <w:spacing w:after="0" w:line="259" w:lineRule="auto"/>
        <w:ind w:left="59" w:firstLine="0"/>
        <w:rPr>
          <w:color w:val="000000" w:themeColor="text1"/>
        </w:rPr>
      </w:pPr>
    </w:p>
    <w:p w14:paraId="6174E5C0" w14:textId="521C9A80" w:rsidR="00792A7B" w:rsidRDefault="00792A7B" w:rsidP="00D33E3B">
      <w:pPr>
        <w:spacing w:after="0" w:line="259" w:lineRule="auto"/>
        <w:ind w:left="59" w:firstLine="0"/>
        <w:rPr>
          <w:color w:val="000000" w:themeColor="text1"/>
        </w:rPr>
      </w:pPr>
      <w:r>
        <w:rPr>
          <w:color w:val="000000" w:themeColor="text1"/>
        </w:rPr>
        <w:t xml:space="preserve">Moderna was the first American company to begin a Phase 1 and Phase II trial </w:t>
      </w:r>
      <w:r w:rsidR="009760D8">
        <w:rPr>
          <w:color w:val="000000" w:themeColor="text1"/>
        </w:rPr>
        <w:t>for</w:t>
      </w:r>
      <w:r>
        <w:rPr>
          <w:color w:val="000000" w:themeColor="text1"/>
        </w:rPr>
        <w:t xml:space="preserve"> a COVID-19 vaccine. </w:t>
      </w:r>
    </w:p>
    <w:p w14:paraId="1ABDD24D" w14:textId="77777777" w:rsidR="00792A7B" w:rsidRDefault="00792A7B" w:rsidP="00792A7B">
      <w:pPr>
        <w:spacing w:after="0" w:line="259" w:lineRule="auto"/>
        <w:ind w:left="0" w:firstLine="0"/>
        <w:rPr>
          <w:color w:val="000000" w:themeColor="text1"/>
        </w:rPr>
      </w:pPr>
    </w:p>
    <w:p w14:paraId="76B89F88" w14:textId="33B0A087" w:rsidR="00883FDA" w:rsidRDefault="00984465" w:rsidP="00D33E3B">
      <w:pPr>
        <w:spacing w:after="0" w:line="259" w:lineRule="auto"/>
        <w:ind w:left="59" w:firstLine="0"/>
        <w:rPr>
          <w:color w:val="4472C4" w:themeColor="accent1"/>
        </w:rPr>
      </w:pPr>
      <w:r>
        <w:rPr>
          <w:color w:val="000000" w:themeColor="text1"/>
        </w:rPr>
        <w:t xml:space="preserve">A preliminary report of Moderna’s Phase I </w:t>
      </w:r>
      <w:r w:rsidR="00883FDA">
        <w:rPr>
          <w:color w:val="000000" w:themeColor="text1"/>
        </w:rPr>
        <w:t xml:space="preserve">clinical vaccine </w:t>
      </w:r>
      <w:r>
        <w:rPr>
          <w:color w:val="000000" w:themeColor="text1"/>
        </w:rPr>
        <w:t xml:space="preserve">results was published in </w:t>
      </w:r>
      <w:r w:rsidR="00883FDA" w:rsidRPr="00883FDA">
        <w:rPr>
          <w:i/>
          <w:iCs/>
          <w:color w:val="000000" w:themeColor="text1"/>
        </w:rPr>
        <w:t>T</w:t>
      </w:r>
      <w:r w:rsidRPr="00883FDA">
        <w:rPr>
          <w:i/>
          <w:iCs/>
          <w:color w:val="000000" w:themeColor="text1"/>
        </w:rPr>
        <w:t>he New England Journal of Medicine</w:t>
      </w:r>
      <w:r>
        <w:rPr>
          <w:color w:val="000000" w:themeColor="text1"/>
        </w:rPr>
        <w:t xml:space="preserve"> on July 14, 2020. Two vaccine injections were provided 28 days apart in </w:t>
      </w:r>
      <w:r w:rsidR="00883FDA">
        <w:rPr>
          <w:color w:val="000000" w:themeColor="text1"/>
        </w:rPr>
        <w:t xml:space="preserve">45 </w:t>
      </w:r>
      <w:r>
        <w:rPr>
          <w:color w:val="000000" w:themeColor="text1"/>
        </w:rPr>
        <w:t>healthy</w:t>
      </w:r>
      <w:r w:rsidR="00883FDA">
        <w:rPr>
          <w:color w:val="000000" w:themeColor="text1"/>
        </w:rPr>
        <w:t xml:space="preserve"> </w:t>
      </w:r>
      <w:r>
        <w:rPr>
          <w:color w:val="000000" w:themeColor="text1"/>
        </w:rPr>
        <w:t xml:space="preserve">adults 18 to 55 years of age.  </w:t>
      </w:r>
      <w:r w:rsidR="00883FDA">
        <w:rPr>
          <w:color w:val="000000" w:themeColor="text1"/>
        </w:rPr>
        <w:t xml:space="preserve">Although there were some local and systemic adverse </w:t>
      </w:r>
      <w:r w:rsidR="00023517">
        <w:rPr>
          <w:color w:val="000000" w:themeColor="text1"/>
        </w:rPr>
        <w:t>e</w:t>
      </w:r>
      <w:r w:rsidR="00883FDA">
        <w:rPr>
          <w:color w:val="000000" w:themeColor="text1"/>
        </w:rPr>
        <w:t>ffects</w:t>
      </w:r>
      <w:r w:rsidR="00023517">
        <w:rPr>
          <w:color w:val="000000" w:themeColor="text1"/>
        </w:rPr>
        <w:t>,</w:t>
      </w:r>
      <w:r w:rsidR="00883FDA">
        <w:rPr>
          <w:color w:val="000000" w:themeColor="text1"/>
        </w:rPr>
        <w:t xml:space="preserve"> the</w:t>
      </w:r>
      <w:r w:rsidR="00023517">
        <w:rPr>
          <w:color w:val="000000" w:themeColor="text1"/>
        </w:rPr>
        <w:t>se</w:t>
      </w:r>
      <w:r w:rsidR="00883FDA">
        <w:rPr>
          <w:color w:val="000000" w:themeColor="text1"/>
        </w:rPr>
        <w:t xml:space="preserve"> </w:t>
      </w:r>
      <w:r w:rsidR="00023517">
        <w:rPr>
          <w:color w:val="000000" w:themeColor="text1"/>
        </w:rPr>
        <w:t xml:space="preserve">adverse effects </w:t>
      </w:r>
      <w:r w:rsidR="00883FDA">
        <w:rPr>
          <w:color w:val="000000" w:themeColor="text1"/>
        </w:rPr>
        <w:t xml:space="preserve">were mild to moderate and not severe. </w:t>
      </w:r>
      <w:r w:rsidR="00883FDA" w:rsidRPr="00883FDA">
        <w:rPr>
          <w:i/>
          <w:iCs/>
          <w:color w:val="000000" w:themeColor="text1"/>
        </w:rPr>
        <w:t>See</w:t>
      </w:r>
      <w:r w:rsidR="00883FDA">
        <w:rPr>
          <w:color w:val="000000" w:themeColor="text1"/>
        </w:rPr>
        <w:t xml:space="preserve"> </w:t>
      </w:r>
      <w:hyperlink r:id="rId17" w:history="1">
        <w:r w:rsidR="00792A7B" w:rsidRPr="000B39A8">
          <w:rPr>
            <w:rStyle w:val="Hyperlink"/>
          </w:rPr>
          <w:t>https://www.nejm.org/doi/full/10.1056/NEJMoa2022483</w:t>
        </w:r>
      </w:hyperlink>
    </w:p>
    <w:p w14:paraId="782D4BC4" w14:textId="24035449" w:rsidR="00BB14A8" w:rsidRDefault="00BB14A8" w:rsidP="00997D38">
      <w:pPr>
        <w:spacing w:after="0" w:line="259" w:lineRule="auto"/>
        <w:ind w:left="59" w:firstLine="0"/>
        <w:rPr>
          <w:color w:val="000000" w:themeColor="text1"/>
        </w:rPr>
      </w:pPr>
    </w:p>
    <w:p w14:paraId="54AAA911" w14:textId="4DF2482D" w:rsidR="00F570CA" w:rsidRPr="009760D8" w:rsidRDefault="005F63FD" w:rsidP="009760D8">
      <w:pPr>
        <w:pStyle w:val="NormalWeb"/>
        <w:spacing w:before="30" w:beforeAutospacing="0" w:after="240" w:afterAutospacing="0"/>
        <w:rPr>
          <w:rFonts w:ascii="Arial" w:hAnsi="Arial" w:cs="Arial"/>
          <w:color w:val="000000" w:themeColor="text1"/>
        </w:rPr>
      </w:pPr>
      <w:r w:rsidRPr="005F63FD">
        <w:rPr>
          <w:rFonts w:ascii="Arial" w:hAnsi="Arial" w:cs="Arial"/>
          <w:color w:val="000000" w:themeColor="text1"/>
        </w:rPr>
        <w:t xml:space="preserve">Moderna, like Pfizer, </w:t>
      </w:r>
      <w:r w:rsidRPr="005F63FD">
        <w:rPr>
          <w:rFonts w:ascii="Arial" w:hAnsi="Arial" w:cs="Arial"/>
          <w:color w:val="000000"/>
        </w:rPr>
        <w:t>us</w:t>
      </w:r>
      <w:r w:rsidR="009760D8">
        <w:rPr>
          <w:rFonts w:ascii="Arial" w:hAnsi="Arial" w:cs="Arial"/>
          <w:color w:val="000000"/>
        </w:rPr>
        <w:t>es</w:t>
      </w:r>
      <w:r w:rsidRPr="005F63FD">
        <w:rPr>
          <w:rFonts w:ascii="Arial" w:hAnsi="Arial" w:cs="Arial"/>
          <w:color w:val="000000"/>
        </w:rPr>
        <w:t xml:space="preserve"> messenger RNA to target antigens, </w:t>
      </w:r>
      <w:r>
        <w:rPr>
          <w:rFonts w:ascii="Arial" w:hAnsi="Arial" w:cs="Arial"/>
          <w:color w:val="000000"/>
        </w:rPr>
        <w:t>wh</w:t>
      </w:r>
      <w:r w:rsidR="009760D8">
        <w:rPr>
          <w:rFonts w:ascii="Arial" w:hAnsi="Arial" w:cs="Arial"/>
          <w:color w:val="000000"/>
        </w:rPr>
        <w:t xml:space="preserve">ich results in </w:t>
      </w:r>
      <w:r>
        <w:rPr>
          <w:rFonts w:ascii="Arial" w:hAnsi="Arial" w:cs="Arial"/>
          <w:color w:val="000000"/>
        </w:rPr>
        <w:t xml:space="preserve"> </w:t>
      </w:r>
      <w:r w:rsidRPr="005F63FD">
        <w:rPr>
          <w:rFonts w:ascii="Arial" w:hAnsi="Arial" w:cs="Arial"/>
          <w:color w:val="000000"/>
        </w:rPr>
        <w:t>the vaccine produc</w:t>
      </w:r>
      <w:r w:rsidR="009760D8">
        <w:rPr>
          <w:rFonts w:ascii="Arial" w:hAnsi="Arial" w:cs="Arial"/>
          <w:color w:val="000000"/>
        </w:rPr>
        <w:t>ing</w:t>
      </w:r>
      <w:r w:rsidRPr="005F63FD">
        <w:rPr>
          <w:rFonts w:ascii="Arial" w:hAnsi="Arial" w:cs="Arial"/>
          <w:color w:val="000000"/>
        </w:rPr>
        <w:t xml:space="preserve"> antibodies in the human subjects </w:t>
      </w:r>
      <w:r w:rsidR="009760D8">
        <w:rPr>
          <w:rFonts w:ascii="Arial" w:hAnsi="Arial" w:cs="Arial"/>
          <w:color w:val="000000"/>
        </w:rPr>
        <w:t xml:space="preserve">that </w:t>
      </w:r>
      <w:r w:rsidRPr="005F63FD">
        <w:rPr>
          <w:rFonts w:ascii="Arial" w:hAnsi="Arial" w:cs="Arial"/>
          <w:color w:val="000000"/>
        </w:rPr>
        <w:t>halt COVID-19</w:t>
      </w:r>
      <w:r w:rsidR="009760D8">
        <w:rPr>
          <w:rFonts w:ascii="Arial" w:hAnsi="Arial" w:cs="Arial"/>
          <w:color w:val="000000"/>
        </w:rPr>
        <w:t xml:space="preserve"> infections</w:t>
      </w:r>
      <w:r w:rsidRPr="005F63FD">
        <w:rPr>
          <w:rFonts w:ascii="Arial" w:hAnsi="Arial" w:cs="Arial"/>
          <w:color w:val="000000"/>
        </w:rPr>
        <w:t xml:space="preserve">. </w:t>
      </w:r>
      <w:r>
        <w:rPr>
          <w:rFonts w:ascii="Arial" w:hAnsi="Arial" w:cs="Arial"/>
          <w:color w:val="000000"/>
        </w:rPr>
        <w:t>After its Phase II study, Moderna announced that every human subject that received its vaccine developed an immune response to COVID-19.</w:t>
      </w:r>
      <w:r w:rsidR="007C657E">
        <w:rPr>
          <w:color w:val="000000" w:themeColor="text1"/>
        </w:rPr>
        <w:t xml:space="preserve"> </w:t>
      </w:r>
    </w:p>
    <w:p w14:paraId="5F6FDFC8" w14:textId="50DE9536" w:rsidR="00D33E3B" w:rsidRDefault="00BD70C8" w:rsidP="00792A7B">
      <w:pPr>
        <w:spacing w:after="0" w:line="240" w:lineRule="auto"/>
        <w:ind w:left="0" w:firstLine="0"/>
        <w:rPr>
          <w:rFonts w:eastAsia="Times New Roman"/>
          <w:color w:val="000000" w:themeColor="text1"/>
          <w:shd w:val="clear" w:color="auto" w:fill="FEFEFE"/>
        </w:rPr>
      </w:pPr>
      <w:r>
        <w:rPr>
          <w:color w:val="000000" w:themeColor="text1"/>
        </w:rPr>
        <w:t>Moderna originally planned to begin its Phase III trial in mid-July 2020, it recently postponed its Phase III trial to be</w:t>
      </w:r>
      <w:r w:rsidR="00357E0C">
        <w:rPr>
          <w:color w:val="000000" w:themeColor="text1"/>
        </w:rPr>
        <w:t>gin</w:t>
      </w:r>
      <w:r>
        <w:rPr>
          <w:color w:val="000000" w:themeColor="text1"/>
        </w:rPr>
        <w:t xml:space="preserve"> July 27</w:t>
      </w:r>
      <w:r w:rsidR="00357E0C">
        <w:rPr>
          <w:color w:val="000000" w:themeColor="text1"/>
        </w:rPr>
        <w:t>, 2020</w:t>
      </w:r>
      <w:r w:rsidR="004D2E1D">
        <w:rPr>
          <w:color w:val="000000" w:themeColor="text1"/>
        </w:rPr>
        <w:t xml:space="preserve"> possibly due to protocol issues with the FDA</w:t>
      </w:r>
      <w:r>
        <w:rPr>
          <w:color w:val="000000" w:themeColor="text1"/>
        </w:rPr>
        <w:t xml:space="preserve">. </w:t>
      </w:r>
      <w:r w:rsidR="00D33E3B">
        <w:rPr>
          <w:color w:val="000000" w:themeColor="text1"/>
        </w:rPr>
        <w:t xml:space="preserve">For its Phase III trial Moderna </w:t>
      </w:r>
      <w:r w:rsidR="00D33E3B" w:rsidRPr="00D33E3B">
        <w:rPr>
          <w:rFonts w:eastAsia="Times New Roman"/>
          <w:color w:val="000000" w:themeColor="text1"/>
          <w:shd w:val="clear" w:color="auto" w:fill="FEFEFE"/>
        </w:rPr>
        <w:t>in partnership with the National Institutes of Health (NIH)’s National Institute of Allergy and Infectious Diseases (NIAID)</w:t>
      </w:r>
      <w:r w:rsidR="00D33E3B">
        <w:rPr>
          <w:rFonts w:eastAsia="Times New Roman"/>
          <w:color w:val="000000" w:themeColor="text1"/>
          <w:shd w:val="clear" w:color="auto" w:fill="FEFEFE"/>
        </w:rPr>
        <w:t xml:space="preserve"> has</w:t>
      </w:r>
      <w:r w:rsidR="00D33E3B" w:rsidRPr="00D33E3B">
        <w:rPr>
          <w:rFonts w:eastAsia="Times New Roman"/>
          <w:color w:val="000000" w:themeColor="text1"/>
          <w:shd w:val="clear" w:color="auto" w:fill="FEFEFE"/>
        </w:rPr>
        <w:t xml:space="preserve"> enro</w:t>
      </w:r>
      <w:r w:rsidR="00D33E3B">
        <w:rPr>
          <w:rFonts w:eastAsia="Times New Roman"/>
          <w:color w:val="000000" w:themeColor="text1"/>
          <w:shd w:val="clear" w:color="auto" w:fill="FEFEFE"/>
        </w:rPr>
        <w:t>l</w:t>
      </w:r>
      <w:r w:rsidR="00D33E3B" w:rsidRPr="00D33E3B">
        <w:rPr>
          <w:rFonts w:eastAsia="Times New Roman"/>
          <w:color w:val="000000" w:themeColor="text1"/>
          <w:shd w:val="clear" w:color="auto" w:fill="FEFEFE"/>
        </w:rPr>
        <w:t>l</w:t>
      </w:r>
      <w:r w:rsidR="00D33E3B">
        <w:rPr>
          <w:rFonts w:eastAsia="Times New Roman"/>
          <w:color w:val="000000" w:themeColor="text1"/>
          <w:shd w:val="clear" w:color="auto" w:fill="FEFEFE"/>
        </w:rPr>
        <w:t>ed</w:t>
      </w:r>
      <w:r w:rsidR="00D33E3B" w:rsidRPr="00D33E3B">
        <w:rPr>
          <w:rFonts w:eastAsia="Times New Roman"/>
          <w:color w:val="000000" w:themeColor="text1"/>
          <w:shd w:val="clear" w:color="auto" w:fill="FEFEFE"/>
        </w:rPr>
        <w:t xml:space="preserve"> a</w:t>
      </w:r>
      <w:r w:rsidR="00D33E3B">
        <w:rPr>
          <w:rFonts w:eastAsia="Times New Roman"/>
          <w:color w:val="000000" w:themeColor="text1"/>
          <w:shd w:val="clear" w:color="auto" w:fill="FEFEFE"/>
        </w:rPr>
        <w:t xml:space="preserve">pproximately </w:t>
      </w:r>
      <w:r w:rsidR="00D33E3B" w:rsidRPr="00D33E3B">
        <w:rPr>
          <w:rFonts w:eastAsia="Times New Roman"/>
          <w:color w:val="000000" w:themeColor="text1"/>
          <w:shd w:val="clear" w:color="auto" w:fill="FEFEFE"/>
        </w:rPr>
        <w:t>30,000 participants in the U</w:t>
      </w:r>
      <w:r w:rsidR="00D33E3B">
        <w:rPr>
          <w:rFonts w:eastAsia="Times New Roman"/>
          <w:color w:val="000000" w:themeColor="text1"/>
          <w:shd w:val="clear" w:color="auto" w:fill="FEFEFE"/>
        </w:rPr>
        <w:t>nited States</w:t>
      </w:r>
      <w:r w:rsidR="00D33E3B" w:rsidRPr="00D33E3B">
        <w:rPr>
          <w:rFonts w:eastAsia="Times New Roman"/>
          <w:color w:val="000000" w:themeColor="text1"/>
          <w:shd w:val="clear" w:color="auto" w:fill="FEFEFE"/>
        </w:rPr>
        <w:t>.</w:t>
      </w:r>
    </w:p>
    <w:p w14:paraId="680B99FF" w14:textId="201FC579" w:rsidR="00D33E3B" w:rsidRDefault="00D33E3B" w:rsidP="00D33E3B">
      <w:pPr>
        <w:spacing w:after="0" w:line="240" w:lineRule="auto"/>
        <w:ind w:left="0" w:firstLine="0"/>
        <w:jc w:val="left"/>
        <w:rPr>
          <w:rFonts w:eastAsia="Times New Roman"/>
          <w:color w:val="000000" w:themeColor="text1"/>
          <w:shd w:val="clear" w:color="auto" w:fill="FEFEFE"/>
        </w:rPr>
      </w:pPr>
    </w:p>
    <w:p w14:paraId="7DE773C4" w14:textId="5227E252" w:rsidR="00D33E3B" w:rsidRDefault="00D33E3B" w:rsidP="00D33E3B">
      <w:pPr>
        <w:spacing w:after="0" w:line="240" w:lineRule="auto"/>
        <w:ind w:left="0" w:firstLine="0"/>
        <w:jc w:val="left"/>
        <w:rPr>
          <w:rFonts w:eastAsia="Times New Roman"/>
          <w:color w:val="000000" w:themeColor="text1"/>
          <w:shd w:val="clear" w:color="auto" w:fill="FEFEFE"/>
        </w:rPr>
      </w:pPr>
      <w:r>
        <w:rPr>
          <w:rFonts w:eastAsia="Times New Roman"/>
          <w:color w:val="000000" w:themeColor="text1"/>
          <w:shd w:val="clear" w:color="auto" w:fill="FEFEFE"/>
        </w:rPr>
        <w:t>Moderna</w:t>
      </w:r>
      <w:r w:rsidR="00BD70C8">
        <w:rPr>
          <w:rFonts w:eastAsia="Times New Roman"/>
          <w:color w:val="000000" w:themeColor="text1"/>
          <w:shd w:val="clear" w:color="auto" w:fill="FEFEFE"/>
        </w:rPr>
        <w:t xml:space="preserve"> </w:t>
      </w:r>
      <w:r w:rsidR="004D2E1D">
        <w:rPr>
          <w:rFonts w:eastAsia="Times New Roman"/>
          <w:color w:val="000000" w:themeColor="text1"/>
          <w:shd w:val="clear" w:color="auto" w:fill="FEFEFE"/>
        </w:rPr>
        <w:t xml:space="preserve">states it </w:t>
      </w:r>
      <w:r w:rsidR="00792A7B">
        <w:rPr>
          <w:rFonts w:eastAsia="Times New Roman"/>
          <w:color w:val="000000" w:themeColor="text1"/>
          <w:shd w:val="clear" w:color="auto" w:fill="FEFEFE"/>
        </w:rPr>
        <w:t>hopes to</w:t>
      </w:r>
      <w:r w:rsidR="004D2E1D">
        <w:rPr>
          <w:rFonts w:eastAsia="Times New Roman"/>
          <w:color w:val="000000" w:themeColor="text1"/>
          <w:shd w:val="clear" w:color="auto" w:fill="FEFEFE"/>
        </w:rPr>
        <w:t xml:space="preserve"> </w:t>
      </w:r>
      <w:r w:rsidR="00BD70C8">
        <w:rPr>
          <w:rFonts w:eastAsia="Times New Roman"/>
          <w:color w:val="000000" w:themeColor="text1"/>
          <w:shd w:val="clear" w:color="auto" w:fill="FEFEFE"/>
        </w:rPr>
        <w:t>begin its</w:t>
      </w:r>
      <w:r>
        <w:rPr>
          <w:rFonts w:eastAsia="Times New Roman"/>
          <w:color w:val="000000" w:themeColor="text1"/>
          <w:shd w:val="clear" w:color="auto" w:fill="FEFEFE"/>
        </w:rPr>
        <w:t xml:space="preserve"> Phase III trial</w:t>
      </w:r>
      <w:r w:rsidR="00BD70C8">
        <w:rPr>
          <w:rFonts w:eastAsia="Times New Roman"/>
          <w:color w:val="000000" w:themeColor="text1"/>
          <w:shd w:val="clear" w:color="auto" w:fill="FEFEFE"/>
        </w:rPr>
        <w:t xml:space="preserve"> on July 27, 2020 and </w:t>
      </w:r>
      <w:r w:rsidR="004D2E1D">
        <w:rPr>
          <w:rFonts w:eastAsia="Times New Roman"/>
          <w:color w:val="000000" w:themeColor="text1"/>
          <w:shd w:val="clear" w:color="auto" w:fill="FEFEFE"/>
        </w:rPr>
        <w:t xml:space="preserve">if </w:t>
      </w:r>
      <w:r w:rsidR="00BD70C8">
        <w:rPr>
          <w:rFonts w:eastAsia="Times New Roman"/>
          <w:color w:val="000000" w:themeColor="text1"/>
          <w:shd w:val="clear" w:color="auto" w:fill="FEFEFE"/>
        </w:rPr>
        <w:t>it goes well,</w:t>
      </w:r>
      <w:r>
        <w:rPr>
          <w:rFonts w:eastAsia="Times New Roman"/>
          <w:color w:val="000000" w:themeColor="text1"/>
          <w:shd w:val="clear" w:color="auto" w:fill="FEFEFE"/>
        </w:rPr>
        <w:t xml:space="preserve"> it expects to have approval to begin providing vaccination early in 2021.</w:t>
      </w:r>
    </w:p>
    <w:p w14:paraId="2E86D2CF" w14:textId="39484171" w:rsidR="000451AF" w:rsidRPr="000451AF" w:rsidRDefault="00BA7D53" w:rsidP="000451AF">
      <w:pPr>
        <w:pStyle w:val="Heading1"/>
        <w:spacing w:before="0" w:beforeAutospacing="0" w:after="0" w:afterAutospacing="0" w:line="660" w:lineRule="atLeast"/>
        <w:textAlignment w:val="baseline"/>
        <w:rPr>
          <w:rFonts w:ascii="Arial" w:hAnsi="Arial" w:cs="Arial"/>
          <w:color w:val="1A1A1A"/>
          <w:spacing w:val="-2"/>
          <w:sz w:val="24"/>
          <w:szCs w:val="24"/>
        </w:rPr>
      </w:pPr>
      <w:r>
        <w:rPr>
          <w:rFonts w:ascii="Arial" w:hAnsi="Arial" w:cs="Arial"/>
          <w:color w:val="000000" w:themeColor="text1"/>
          <w:sz w:val="24"/>
          <w:szCs w:val="24"/>
        </w:rPr>
        <w:t xml:space="preserve">Moderna </w:t>
      </w:r>
      <w:r w:rsidR="000451AF" w:rsidRPr="000451AF">
        <w:rPr>
          <w:rFonts w:ascii="Arial" w:hAnsi="Arial" w:cs="Arial"/>
          <w:color w:val="000000" w:themeColor="text1"/>
          <w:sz w:val="24"/>
          <w:szCs w:val="24"/>
        </w:rPr>
        <w:t xml:space="preserve">Vaccine: </w:t>
      </w:r>
      <w:r w:rsidR="000451AF" w:rsidRPr="000451AF">
        <w:rPr>
          <w:rFonts w:ascii="Arial" w:hAnsi="Arial" w:cs="Arial"/>
          <w:color w:val="1A1A1A"/>
          <w:spacing w:val="-2"/>
          <w:sz w:val="24"/>
          <w:szCs w:val="24"/>
          <w:bdr w:val="none" w:sz="0" w:space="0" w:color="auto" w:frame="1"/>
        </w:rPr>
        <w:t>mRNA</w:t>
      </w:r>
      <w:r w:rsidR="007C657E">
        <w:rPr>
          <w:rFonts w:ascii="Arial" w:hAnsi="Arial" w:cs="Arial"/>
          <w:color w:val="1A1A1A"/>
          <w:spacing w:val="-2"/>
          <w:sz w:val="24"/>
          <w:szCs w:val="24"/>
          <w:bdr w:val="none" w:sz="0" w:space="0" w:color="auto" w:frame="1"/>
        </w:rPr>
        <w:t>-1273</w:t>
      </w:r>
    </w:p>
    <w:p w14:paraId="39345661" w14:textId="77777777" w:rsidR="000451AF" w:rsidRDefault="000451AF" w:rsidP="00792A7B">
      <w:pPr>
        <w:spacing w:after="0" w:line="259" w:lineRule="auto"/>
        <w:ind w:left="59" w:firstLine="0"/>
        <w:rPr>
          <w:b/>
          <w:bCs/>
          <w:color w:val="000000" w:themeColor="text1"/>
        </w:rPr>
      </w:pPr>
    </w:p>
    <w:p w14:paraId="4CD87144" w14:textId="05521676" w:rsidR="00792A7B" w:rsidRDefault="00792A7B" w:rsidP="005A3447">
      <w:pPr>
        <w:spacing w:after="0" w:line="259" w:lineRule="auto"/>
        <w:rPr>
          <w:b/>
          <w:bCs/>
          <w:color w:val="000000" w:themeColor="text1"/>
        </w:rPr>
      </w:pPr>
      <w:r>
        <w:rPr>
          <w:b/>
          <w:bCs/>
          <w:color w:val="000000" w:themeColor="text1"/>
        </w:rPr>
        <w:t xml:space="preserve">Age of Study Participants in Phase I and II: </w:t>
      </w:r>
      <w:r w:rsidRPr="00792A7B">
        <w:rPr>
          <w:color w:val="000000" w:themeColor="text1"/>
        </w:rPr>
        <w:t>18 – 55 years of age</w:t>
      </w:r>
      <w:r>
        <w:rPr>
          <w:color w:val="000000" w:themeColor="text1"/>
        </w:rPr>
        <w:t>.</w:t>
      </w:r>
    </w:p>
    <w:p w14:paraId="267E26FB" w14:textId="77777777" w:rsidR="00792A7B" w:rsidRDefault="00792A7B" w:rsidP="00792A7B">
      <w:pPr>
        <w:spacing w:after="0" w:line="259" w:lineRule="auto"/>
        <w:ind w:left="59" w:firstLine="0"/>
        <w:rPr>
          <w:b/>
          <w:bCs/>
          <w:color w:val="000000" w:themeColor="text1"/>
        </w:rPr>
      </w:pPr>
    </w:p>
    <w:p w14:paraId="50AA2687" w14:textId="4293F84A" w:rsidR="00792A7B" w:rsidRDefault="00792A7B" w:rsidP="005A3447">
      <w:pPr>
        <w:spacing w:after="0" w:line="259" w:lineRule="auto"/>
        <w:ind w:left="0" w:firstLine="0"/>
        <w:rPr>
          <w:color w:val="000000" w:themeColor="text1"/>
        </w:rPr>
      </w:pPr>
      <w:r w:rsidRPr="002C2DFB">
        <w:rPr>
          <w:b/>
          <w:bCs/>
          <w:color w:val="000000" w:themeColor="text1"/>
        </w:rPr>
        <w:t>Side Effects</w:t>
      </w:r>
      <w:r>
        <w:rPr>
          <w:b/>
          <w:bCs/>
          <w:color w:val="000000" w:themeColor="text1"/>
        </w:rPr>
        <w:t xml:space="preserve"> Shown in Phases I and II</w:t>
      </w:r>
      <w:r w:rsidRPr="002C2DFB">
        <w:rPr>
          <w:b/>
          <w:bCs/>
          <w:color w:val="000000" w:themeColor="text1"/>
        </w:rPr>
        <w:t>:</w:t>
      </w:r>
      <w:r>
        <w:rPr>
          <w:color w:val="000000" w:themeColor="text1"/>
        </w:rPr>
        <w:t xml:space="preserve"> Mild to moderate complaints that resolved during the course of the research study. No serious adverse effects were </w:t>
      </w:r>
      <w:r w:rsidR="00BA7D53">
        <w:rPr>
          <w:color w:val="000000" w:themeColor="text1"/>
        </w:rPr>
        <w:t>reported through day 57 of Phase II.</w:t>
      </w:r>
    </w:p>
    <w:p w14:paraId="2A94DD7D" w14:textId="77777777" w:rsidR="00792A7B" w:rsidRDefault="00792A7B" w:rsidP="005A3447">
      <w:pPr>
        <w:spacing w:after="0" w:line="259" w:lineRule="auto"/>
        <w:ind w:left="0" w:firstLine="0"/>
        <w:rPr>
          <w:color w:val="000000" w:themeColor="text1"/>
        </w:rPr>
      </w:pPr>
    </w:p>
    <w:p w14:paraId="2C01D316" w14:textId="77777777" w:rsidR="00792A7B" w:rsidRDefault="00792A7B" w:rsidP="00792A7B">
      <w:pPr>
        <w:spacing w:after="0" w:line="259" w:lineRule="auto"/>
        <w:ind w:left="59" w:firstLine="0"/>
        <w:rPr>
          <w:color w:val="000000" w:themeColor="text1"/>
        </w:rPr>
      </w:pPr>
      <w:r>
        <w:rPr>
          <w:b/>
          <w:bCs/>
          <w:color w:val="000000" w:themeColor="text1"/>
        </w:rPr>
        <w:t xml:space="preserve">Dose: </w:t>
      </w:r>
      <w:r>
        <w:rPr>
          <w:color w:val="000000" w:themeColor="text1"/>
        </w:rPr>
        <w:t xml:space="preserve"> Injection of an initial dose followed by a second dose 28 days later.</w:t>
      </w:r>
    </w:p>
    <w:p w14:paraId="5D0BC231" w14:textId="77777777" w:rsidR="00792A7B" w:rsidRDefault="00792A7B" w:rsidP="00792A7B">
      <w:pPr>
        <w:spacing w:after="0" w:line="259" w:lineRule="auto"/>
        <w:ind w:left="59" w:firstLine="0"/>
        <w:rPr>
          <w:b/>
          <w:bCs/>
          <w:color w:val="000000" w:themeColor="text1"/>
        </w:rPr>
      </w:pPr>
    </w:p>
    <w:p w14:paraId="2725AB6B" w14:textId="50447511" w:rsidR="00792A7B" w:rsidRDefault="00792A7B" w:rsidP="00792A7B">
      <w:pPr>
        <w:spacing w:after="0" w:line="259" w:lineRule="auto"/>
        <w:ind w:left="59" w:firstLine="0"/>
        <w:rPr>
          <w:color w:val="000000" w:themeColor="text1"/>
        </w:rPr>
      </w:pPr>
      <w:r>
        <w:rPr>
          <w:b/>
          <w:bCs/>
          <w:color w:val="000000" w:themeColor="text1"/>
        </w:rPr>
        <w:t>Predicted Use:</w:t>
      </w:r>
      <w:r>
        <w:rPr>
          <w:color w:val="000000" w:themeColor="text1"/>
        </w:rPr>
        <w:t xml:space="preserve"> </w:t>
      </w:r>
      <w:r w:rsidRPr="00D33E3B">
        <w:rPr>
          <w:color w:val="000000" w:themeColor="text1"/>
        </w:rPr>
        <w:t>Provided</w:t>
      </w:r>
      <w:r>
        <w:rPr>
          <w:color w:val="000000" w:themeColor="text1"/>
        </w:rPr>
        <w:t xml:space="preserve"> all goes well in Moderna’s Phase III study, Moderna hopes to have approval and begin providing the vaccine in early 2021. </w:t>
      </w:r>
    </w:p>
    <w:p w14:paraId="78CF896F" w14:textId="77777777" w:rsidR="00792A7B" w:rsidRPr="00D33E3B" w:rsidRDefault="00792A7B" w:rsidP="00D33E3B">
      <w:pPr>
        <w:spacing w:after="0" w:line="240" w:lineRule="auto"/>
        <w:ind w:left="0" w:firstLine="0"/>
        <w:jc w:val="left"/>
        <w:rPr>
          <w:rFonts w:eastAsia="Times New Roman"/>
          <w:color w:val="000000" w:themeColor="text1"/>
        </w:rPr>
      </w:pPr>
    </w:p>
    <w:p w14:paraId="62C7CDD2" w14:textId="77777777" w:rsidR="009760D8" w:rsidRPr="009760D8" w:rsidRDefault="00023517" w:rsidP="009760D8">
      <w:pPr>
        <w:pStyle w:val="NormalWeb"/>
        <w:spacing w:before="30" w:beforeAutospacing="0" w:after="240" w:afterAutospacing="0"/>
        <w:rPr>
          <w:rFonts w:ascii="Arial" w:hAnsi="Arial" w:cs="Arial"/>
          <w:color w:val="000000" w:themeColor="text1"/>
        </w:rPr>
      </w:pPr>
      <w:r w:rsidRPr="009760D8">
        <w:rPr>
          <w:rFonts w:ascii="Arial" w:hAnsi="Arial" w:cs="Arial"/>
          <w:b/>
          <w:bCs/>
          <w:color w:val="000000" w:themeColor="text1"/>
        </w:rPr>
        <w:t>Availability:</w:t>
      </w:r>
      <w:r w:rsidRPr="009760D8">
        <w:rPr>
          <w:rFonts w:ascii="Arial" w:hAnsi="Arial" w:cs="Arial"/>
          <w:color w:val="000000" w:themeColor="text1"/>
        </w:rPr>
        <w:t xml:space="preserve">   </w:t>
      </w:r>
      <w:r w:rsidR="00082590" w:rsidRPr="009760D8">
        <w:rPr>
          <w:rFonts w:ascii="Arial" w:hAnsi="Arial" w:cs="Arial"/>
          <w:color w:val="000000" w:themeColor="text1"/>
        </w:rPr>
        <w:t xml:space="preserve">Moderna is aiming for one billion </w:t>
      </w:r>
      <w:r w:rsidR="00F570CA" w:rsidRPr="009760D8">
        <w:rPr>
          <w:rFonts w:ascii="Arial" w:hAnsi="Arial" w:cs="Arial"/>
          <w:color w:val="000000" w:themeColor="text1"/>
        </w:rPr>
        <w:t xml:space="preserve">vaccination injections a year </w:t>
      </w:r>
      <w:r w:rsidRPr="009760D8">
        <w:rPr>
          <w:rFonts w:ascii="Arial" w:hAnsi="Arial" w:cs="Arial"/>
          <w:color w:val="000000" w:themeColor="text1"/>
        </w:rPr>
        <w:t>doses of the vaccine could be manufactured following approval.</w:t>
      </w:r>
      <w:r w:rsidR="00F570CA" w:rsidRPr="009760D8">
        <w:rPr>
          <w:rFonts w:ascii="Arial" w:hAnsi="Arial" w:cs="Arial"/>
          <w:color w:val="000000" w:themeColor="text1"/>
        </w:rPr>
        <w:t xml:space="preserve"> Moderna has partnered with Lonza manufacturing to increase production of the vaccine. </w:t>
      </w:r>
      <w:r w:rsidR="009760D8" w:rsidRPr="009760D8">
        <w:rPr>
          <w:rStyle w:val="Hyperlink"/>
          <w:rFonts w:ascii="Arial" w:hAnsi="Arial" w:cs="Arial"/>
        </w:rPr>
        <w:t>https://www.fiercepharma.com/manufacturing/moderna-aims-for-a-billion-covid-19-shots-a-year-lonza-manufacturing-tie-up</w:t>
      </w:r>
    </w:p>
    <w:p w14:paraId="7C5A3371" w14:textId="77777777" w:rsidR="005A3447" w:rsidRDefault="005A3447" w:rsidP="00023517">
      <w:pPr>
        <w:spacing w:after="0" w:line="259" w:lineRule="auto"/>
        <w:ind w:left="59" w:firstLine="0"/>
        <w:rPr>
          <w:color w:val="000000" w:themeColor="text1"/>
        </w:rPr>
      </w:pPr>
    </w:p>
    <w:p w14:paraId="1B23AADD" w14:textId="360E0FA0" w:rsidR="00A72CAF" w:rsidRDefault="005A3447" w:rsidP="00023517">
      <w:pPr>
        <w:spacing w:after="0" w:line="259" w:lineRule="auto"/>
        <w:ind w:left="59" w:firstLine="0"/>
        <w:rPr>
          <w:color w:val="000000" w:themeColor="text1"/>
        </w:rPr>
      </w:pPr>
      <w:r>
        <w:rPr>
          <w:color w:val="000000" w:themeColor="text1"/>
        </w:rPr>
        <w:t>In summary, t</w:t>
      </w:r>
      <w:r w:rsidR="009760D8">
        <w:rPr>
          <w:color w:val="000000" w:themeColor="text1"/>
        </w:rPr>
        <w:t xml:space="preserve">he long and short of this </w:t>
      </w:r>
      <w:r w:rsidR="00A72CAF">
        <w:rPr>
          <w:color w:val="000000" w:themeColor="text1"/>
        </w:rPr>
        <w:t xml:space="preserve">vaccine </w:t>
      </w:r>
      <w:r w:rsidR="009760D8">
        <w:rPr>
          <w:color w:val="000000" w:themeColor="text1"/>
        </w:rPr>
        <w:t xml:space="preserve">discussion is </w:t>
      </w:r>
      <w:r w:rsidR="00A72CAF">
        <w:rPr>
          <w:color w:val="000000" w:themeColor="text1"/>
        </w:rPr>
        <w:t>HOPE</w:t>
      </w:r>
      <w:r w:rsidR="009760D8">
        <w:rPr>
          <w:color w:val="000000" w:themeColor="text1"/>
        </w:rPr>
        <w:t xml:space="preserve"> – hope that this social isolation</w:t>
      </w:r>
      <w:r>
        <w:rPr>
          <w:color w:val="000000" w:themeColor="text1"/>
        </w:rPr>
        <w:t>, suffering</w:t>
      </w:r>
      <w:r w:rsidR="009760D8">
        <w:rPr>
          <w:color w:val="000000" w:themeColor="text1"/>
        </w:rPr>
        <w:t xml:space="preserve"> and loss of beloved family and friends due to the Pandemic may end. </w:t>
      </w:r>
    </w:p>
    <w:p w14:paraId="42294812" w14:textId="77777777" w:rsidR="00A72CAF" w:rsidRDefault="00A72CAF" w:rsidP="00023517">
      <w:pPr>
        <w:spacing w:after="0" w:line="259" w:lineRule="auto"/>
        <w:ind w:left="59" w:firstLine="0"/>
        <w:rPr>
          <w:color w:val="000000" w:themeColor="text1"/>
        </w:rPr>
      </w:pPr>
    </w:p>
    <w:p w14:paraId="4BF735C9" w14:textId="566CFF77" w:rsidR="00023517" w:rsidRDefault="00A72CAF" w:rsidP="00023517">
      <w:pPr>
        <w:spacing w:after="0" w:line="259" w:lineRule="auto"/>
        <w:ind w:left="59" w:firstLine="0"/>
        <w:rPr>
          <w:color w:val="000000" w:themeColor="text1"/>
        </w:rPr>
      </w:pPr>
      <w:r>
        <w:rPr>
          <w:color w:val="000000" w:themeColor="text1"/>
        </w:rPr>
        <w:t>Hopefully, if the end of the Pandemic is in sight</w:t>
      </w:r>
      <w:r w:rsidR="000A2D66">
        <w:rPr>
          <w:color w:val="000000" w:themeColor="text1"/>
        </w:rPr>
        <w:t xml:space="preserve">, </w:t>
      </w:r>
      <w:r>
        <w:rPr>
          <w:color w:val="000000" w:themeColor="text1"/>
        </w:rPr>
        <w:t xml:space="preserve">we will </w:t>
      </w:r>
      <w:r w:rsidR="005A3447">
        <w:rPr>
          <w:color w:val="000000" w:themeColor="text1"/>
        </w:rPr>
        <w:t xml:space="preserve">all </w:t>
      </w:r>
      <w:r>
        <w:rPr>
          <w:color w:val="000000" w:themeColor="text1"/>
        </w:rPr>
        <w:t xml:space="preserve">remember, continue to learn and </w:t>
      </w:r>
      <w:r w:rsidR="000A2D66">
        <w:rPr>
          <w:color w:val="000000" w:themeColor="text1"/>
        </w:rPr>
        <w:t xml:space="preserve">take action to </w:t>
      </w:r>
      <w:r>
        <w:rPr>
          <w:color w:val="000000" w:themeColor="text1"/>
        </w:rPr>
        <w:t>make permanent changes related to racial equity, economic equity</w:t>
      </w:r>
      <w:r w:rsidR="005A3447">
        <w:rPr>
          <w:color w:val="000000" w:themeColor="text1"/>
        </w:rPr>
        <w:t>, the environment</w:t>
      </w:r>
      <w:r>
        <w:rPr>
          <w:color w:val="000000" w:themeColor="text1"/>
        </w:rPr>
        <w:t xml:space="preserve"> </w:t>
      </w:r>
      <w:r w:rsidR="005A3447">
        <w:rPr>
          <w:color w:val="000000" w:themeColor="text1"/>
        </w:rPr>
        <w:t xml:space="preserve">and </w:t>
      </w:r>
      <w:r>
        <w:rPr>
          <w:color w:val="000000" w:themeColor="text1"/>
        </w:rPr>
        <w:t xml:space="preserve">all other </w:t>
      </w:r>
      <w:r w:rsidR="005A3447">
        <w:rPr>
          <w:color w:val="000000" w:themeColor="text1"/>
        </w:rPr>
        <w:t>critical</w:t>
      </w:r>
      <w:r>
        <w:rPr>
          <w:color w:val="000000" w:themeColor="text1"/>
        </w:rPr>
        <w:t xml:space="preserve"> issues </w:t>
      </w:r>
      <w:r w:rsidR="005A3447">
        <w:rPr>
          <w:color w:val="000000" w:themeColor="text1"/>
        </w:rPr>
        <w:t>related to our world’s emotional and physical health.</w:t>
      </w:r>
    </w:p>
    <w:p w14:paraId="4E135E5F" w14:textId="61E8F0D8" w:rsidR="00BB14A8" w:rsidRPr="00177112" w:rsidRDefault="00BB14A8" w:rsidP="00997D38">
      <w:pPr>
        <w:spacing w:after="0" w:line="259" w:lineRule="auto"/>
        <w:ind w:left="59" w:firstLine="0"/>
        <w:rPr>
          <w:color w:val="4472C4" w:themeColor="accent1"/>
        </w:rPr>
      </w:pPr>
    </w:p>
    <w:p w14:paraId="12967121" w14:textId="307EC9FE" w:rsidR="00177112" w:rsidRDefault="00177112" w:rsidP="00177112">
      <w:pPr>
        <w:spacing w:after="0" w:line="259" w:lineRule="auto"/>
        <w:ind w:left="59" w:firstLine="0"/>
        <w:jc w:val="center"/>
      </w:pPr>
    </w:p>
    <w:p w14:paraId="5650B472" w14:textId="77777777" w:rsidR="00997D38" w:rsidRDefault="00997D38" w:rsidP="00BB14A8">
      <w:pPr>
        <w:ind w:left="0" w:firstLine="0"/>
        <w:jc w:val="left"/>
      </w:pPr>
    </w:p>
    <w:sectPr w:rsidR="00997D38" w:rsidSect="00D33E3B">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961FC" w14:textId="77777777" w:rsidR="00771F18" w:rsidRDefault="00771F18" w:rsidP="00D33E3B">
      <w:pPr>
        <w:spacing w:after="0" w:line="240" w:lineRule="auto"/>
      </w:pPr>
      <w:r>
        <w:separator/>
      </w:r>
    </w:p>
  </w:endnote>
  <w:endnote w:type="continuationSeparator" w:id="0">
    <w:p w14:paraId="32B53F24" w14:textId="77777777" w:rsidR="00771F18" w:rsidRDefault="00771F18" w:rsidP="00D3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2558037"/>
      <w:docPartObj>
        <w:docPartGallery w:val="Page Numbers (Bottom of Page)"/>
        <w:docPartUnique/>
      </w:docPartObj>
    </w:sdtPr>
    <w:sdtEndPr>
      <w:rPr>
        <w:rStyle w:val="PageNumber"/>
      </w:rPr>
    </w:sdtEndPr>
    <w:sdtContent>
      <w:p w14:paraId="4E5DB1A3" w14:textId="42974C4D" w:rsidR="00D33E3B" w:rsidRDefault="005D4855" w:rsidP="0046459E">
        <w:pPr>
          <w:pStyle w:val="Footer"/>
          <w:framePr w:wrap="none" w:vAnchor="text" w:hAnchor="margin" w:xAlign="center" w:y="1"/>
          <w:rPr>
            <w:rStyle w:val="PageNumber"/>
          </w:rPr>
        </w:pPr>
      </w:p>
    </w:sdtContent>
  </w:sdt>
  <w:sdt>
    <w:sdtPr>
      <w:rPr>
        <w:rStyle w:val="PageNumber"/>
      </w:rPr>
      <w:id w:val="-1670168706"/>
      <w:docPartObj>
        <w:docPartGallery w:val="Page Numbers (Bottom of Page)"/>
        <w:docPartUnique/>
      </w:docPartObj>
    </w:sdtPr>
    <w:sdtEndPr>
      <w:rPr>
        <w:rStyle w:val="PageNumber"/>
      </w:rPr>
    </w:sdtEndPr>
    <w:sdtContent>
      <w:p w14:paraId="5490C94F" w14:textId="5E2122BE" w:rsidR="00D33E3B" w:rsidRDefault="005D4855" w:rsidP="0046459E">
        <w:pPr>
          <w:pStyle w:val="Footer"/>
          <w:framePr w:wrap="none" w:vAnchor="text" w:hAnchor="margin" w:xAlign="center" w:y="1"/>
          <w:rPr>
            <w:rStyle w:val="PageNumber"/>
          </w:rPr>
        </w:pPr>
      </w:p>
    </w:sdtContent>
  </w:sdt>
  <w:p w14:paraId="3ADD3D98" w14:textId="77777777" w:rsidR="00D33E3B" w:rsidRDefault="00D33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2816830"/>
      <w:docPartObj>
        <w:docPartGallery w:val="Page Numbers (Bottom of Page)"/>
        <w:docPartUnique/>
      </w:docPartObj>
    </w:sdtPr>
    <w:sdtEndPr>
      <w:rPr>
        <w:rStyle w:val="PageNumber"/>
      </w:rPr>
    </w:sdtEndPr>
    <w:sdtContent>
      <w:p w14:paraId="1691C026" w14:textId="7899F66A" w:rsidR="00D33E3B" w:rsidRDefault="00D33E3B" w:rsidP="0046459E">
        <w:pPr>
          <w:pStyle w:val="Footer"/>
          <w:framePr w:wrap="none" w:vAnchor="text" w:hAnchor="margin" w:xAlign="center" w:y="1"/>
          <w:jc w:val="center"/>
          <w:rPr>
            <w:rStyle w:val="PageNumber"/>
          </w:rPr>
        </w:pPr>
        <w:r>
          <w:rPr>
            <w:rStyle w:val="PageNumber"/>
            <w:noProof/>
          </w:rPr>
          <w:t>2</w:t>
        </w:r>
        <w:r>
          <w:rPr>
            <w:rStyle w:val="PageNumber"/>
          </w:rPr>
          <w:t xml:space="preserve"> of</w:t>
        </w:r>
        <w:r w:rsidR="00010BEE">
          <w:rPr>
            <w:rStyle w:val="PageNumber"/>
          </w:rPr>
          <w:t xml:space="preserve"> 6</w:t>
        </w:r>
        <w:r>
          <w:rPr>
            <w:rStyle w:val="PageNumber"/>
          </w:rPr>
          <w:t xml:space="preserve"> </w:t>
        </w:r>
      </w:p>
      <w:p w14:paraId="17093608" w14:textId="2210B54A" w:rsidR="00D33E3B" w:rsidRDefault="005D4855" w:rsidP="0046459E">
        <w:pPr>
          <w:pStyle w:val="Footer"/>
          <w:framePr w:wrap="none" w:vAnchor="text" w:hAnchor="margin" w:xAlign="center" w:y="1"/>
          <w:jc w:val="center"/>
          <w:rPr>
            <w:rStyle w:val="PageNumber"/>
          </w:rPr>
        </w:pPr>
      </w:p>
    </w:sdtContent>
  </w:sdt>
  <w:p w14:paraId="32EDCDE0" w14:textId="77777777" w:rsidR="00D33E3B" w:rsidRDefault="00D33E3B" w:rsidP="00D33E3B">
    <w:pPr>
      <w:pStyle w:val="Footer"/>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F709" w14:textId="77777777" w:rsidR="00771F18" w:rsidRDefault="00771F18" w:rsidP="00D33E3B">
      <w:pPr>
        <w:spacing w:after="0" w:line="240" w:lineRule="auto"/>
      </w:pPr>
      <w:r>
        <w:separator/>
      </w:r>
    </w:p>
  </w:footnote>
  <w:footnote w:type="continuationSeparator" w:id="0">
    <w:p w14:paraId="5FF6F0E1" w14:textId="77777777" w:rsidR="00771F18" w:rsidRDefault="00771F18" w:rsidP="00D33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8C1"/>
    <w:multiLevelType w:val="hybridMultilevel"/>
    <w:tmpl w:val="F388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38"/>
    <w:rsid w:val="00010BEE"/>
    <w:rsid w:val="00023517"/>
    <w:rsid w:val="000451AF"/>
    <w:rsid w:val="00047878"/>
    <w:rsid w:val="0007691D"/>
    <w:rsid w:val="00082590"/>
    <w:rsid w:val="000A2D66"/>
    <w:rsid w:val="000B3C89"/>
    <w:rsid w:val="00146268"/>
    <w:rsid w:val="00154DD5"/>
    <w:rsid w:val="00166FAE"/>
    <w:rsid w:val="00167DA7"/>
    <w:rsid w:val="00177112"/>
    <w:rsid w:val="00215E78"/>
    <w:rsid w:val="002B5704"/>
    <w:rsid w:val="002C15FD"/>
    <w:rsid w:val="002C2DFB"/>
    <w:rsid w:val="00312D89"/>
    <w:rsid w:val="00357E0C"/>
    <w:rsid w:val="00380894"/>
    <w:rsid w:val="003A41C8"/>
    <w:rsid w:val="003C4604"/>
    <w:rsid w:val="0040313A"/>
    <w:rsid w:val="0046459E"/>
    <w:rsid w:val="004938B3"/>
    <w:rsid w:val="00497283"/>
    <w:rsid w:val="004D2E1D"/>
    <w:rsid w:val="004D3B15"/>
    <w:rsid w:val="00574DF7"/>
    <w:rsid w:val="005A3447"/>
    <w:rsid w:val="005F63FD"/>
    <w:rsid w:val="00626C8D"/>
    <w:rsid w:val="00690BCA"/>
    <w:rsid w:val="006A0EFB"/>
    <w:rsid w:val="006A3D89"/>
    <w:rsid w:val="006C4D4E"/>
    <w:rsid w:val="006E3EDF"/>
    <w:rsid w:val="00757C7F"/>
    <w:rsid w:val="007630A7"/>
    <w:rsid w:val="00771F18"/>
    <w:rsid w:val="00792A7B"/>
    <w:rsid w:val="007C657E"/>
    <w:rsid w:val="0086580F"/>
    <w:rsid w:val="00883FDA"/>
    <w:rsid w:val="008F2AF3"/>
    <w:rsid w:val="009276A0"/>
    <w:rsid w:val="00966E62"/>
    <w:rsid w:val="009760D8"/>
    <w:rsid w:val="00984465"/>
    <w:rsid w:val="00984723"/>
    <w:rsid w:val="00997D38"/>
    <w:rsid w:val="009B1715"/>
    <w:rsid w:val="00A72CAF"/>
    <w:rsid w:val="00AD03B3"/>
    <w:rsid w:val="00AF6694"/>
    <w:rsid w:val="00B03AB0"/>
    <w:rsid w:val="00B75A13"/>
    <w:rsid w:val="00BA7D53"/>
    <w:rsid w:val="00BB14A8"/>
    <w:rsid w:val="00BC1490"/>
    <w:rsid w:val="00BD70C8"/>
    <w:rsid w:val="00C14D44"/>
    <w:rsid w:val="00C76B91"/>
    <w:rsid w:val="00CE7835"/>
    <w:rsid w:val="00D166D6"/>
    <w:rsid w:val="00D32E7A"/>
    <w:rsid w:val="00D33E3B"/>
    <w:rsid w:val="00D36203"/>
    <w:rsid w:val="00D65408"/>
    <w:rsid w:val="00D75784"/>
    <w:rsid w:val="00DE59C6"/>
    <w:rsid w:val="00E5245A"/>
    <w:rsid w:val="00ED4635"/>
    <w:rsid w:val="00EF3AB1"/>
    <w:rsid w:val="00EF4B98"/>
    <w:rsid w:val="00F570CA"/>
    <w:rsid w:val="00F76BC6"/>
    <w:rsid w:val="00FA753D"/>
    <w:rsid w:val="00FD5917"/>
    <w:rsid w:val="00FD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FA7D"/>
  <w14:defaultImageDpi w14:val="32767"/>
  <w15:chartTrackingRefBased/>
  <w15:docId w15:val="{B50C50E8-ECE1-C943-B35C-1A007868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38"/>
    <w:pPr>
      <w:spacing w:after="3" w:line="249" w:lineRule="auto"/>
      <w:ind w:left="370" w:hanging="370"/>
      <w:jc w:val="both"/>
    </w:pPr>
    <w:rPr>
      <w:rFonts w:ascii="Arial" w:eastAsia="Arial" w:hAnsi="Arial" w:cs="Arial"/>
      <w:color w:val="000000"/>
    </w:rPr>
  </w:style>
  <w:style w:type="paragraph" w:styleId="Heading1">
    <w:name w:val="heading 1"/>
    <w:basedOn w:val="Normal"/>
    <w:link w:val="Heading1Char"/>
    <w:uiPriority w:val="9"/>
    <w:qFormat/>
    <w:rsid w:val="000451AF"/>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5FD"/>
    <w:pPr>
      <w:spacing w:before="100" w:beforeAutospacing="1" w:after="100" w:afterAutospacing="1" w:line="240" w:lineRule="auto"/>
      <w:ind w:left="0" w:firstLine="0"/>
      <w:jc w:val="left"/>
    </w:pPr>
    <w:rPr>
      <w:rFonts w:ascii="Times New Roman" w:eastAsia="Times New Roman" w:hAnsi="Times New Roman" w:cs="Times New Roman"/>
      <w:color w:val="auto"/>
    </w:rPr>
  </w:style>
  <w:style w:type="character" w:styleId="Hyperlink">
    <w:name w:val="Hyperlink"/>
    <w:basedOn w:val="DefaultParagraphFont"/>
    <w:uiPriority w:val="99"/>
    <w:unhideWhenUsed/>
    <w:rsid w:val="00BB14A8"/>
    <w:rPr>
      <w:color w:val="0563C1" w:themeColor="hyperlink"/>
      <w:u w:val="single"/>
    </w:rPr>
  </w:style>
  <w:style w:type="character" w:customStyle="1" w:styleId="UnresolvedMention">
    <w:name w:val="Unresolved Mention"/>
    <w:basedOn w:val="DefaultParagraphFont"/>
    <w:uiPriority w:val="99"/>
    <w:rsid w:val="00BB14A8"/>
    <w:rPr>
      <w:color w:val="605E5C"/>
      <w:shd w:val="clear" w:color="auto" w:fill="E1DFDD"/>
    </w:rPr>
  </w:style>
  <w:style w:type="paragraph" w:styleId="ListParagraph">
    <w:name w:val="List Paragraph"/>
    <w:basedOn w:val="Normal"/>
    <w:uiPriority w:val="34"/>
    <w:qFormat/>
    <w:rsid w:val="00ED4635"/>
    <w:pPr>
      <w:ind w:left="720"/>
      <w:contextualSpacing/>
    </w:pPr>
  </w:style>
  <w:style w:type="paragraph" w:styleId="Footer">
    <w:name w:val="footer"/>
    <w:basedOn w:val="Normal"/>
    <w:link w:val="FooterChar"/>
    <w:uiPriority w:val="99"/>
    <w:unhideWhenUsed/>
    <w:rsid w:val="00D3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3B"/>
    <w:rPr>
      <w:rFonts w:ascii="Arial" w:eastAsia="Arial" w:hAnsi="Arial" w:cs="Arial"/>
      <w:color w:val="000000"/>
    </w:rPr>
  </w:style>
  <w:style w:type="character" w:styleId="PageNumber">
    <w:name w:val="page number"/>
    <w:basedOn w:val="DefaultParagraphFont"/>
    <w:uiPriority w:val="99"/>
    <w:semiHidden/>
    <w:unhideWhenUsed/>
    <w:rsid w:val="00D33E3B"/>
  </w:style>
  <w:style w:type="paragraph" w:styleId="Header">
    <w:name w:val="header"/>
    <w:basedOn w:val="Normal"/>
    <w:link w:val="HeaderChar"/>
    <w:uiPriority w:val="99"/>
    <w:unhideWhenUsed/>
    <w:rsid w:val="00D3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3B"/>
    <w:rPr>
      <w:rFonts w:ascii="Arial" w:eastAsia="Arial" w:hAnsi="Arial" w:cs="Arial"/>
      <w:color w:val="000000"/>
    </w:rPr>
  </w:style>
  <w:style w:type="character" w:customStyle="1" w:styleId="apple-converted-space">
    <w:name w:val="apple-converted-space"/>
    <w:basedOn w:val="DefaultParagraphFont"/>
    <w:rsid w:val="00357E0C"/>
  </w:style>
  <w:style w:type="character" w:styleId="FollowedHyperlink">
    <w:name w:val="FollowedHyperlink"/>
    <w:basedOn w:val="DefaultParagraphFont"/>
    <w:uiPriority w:val="99"/>
    <w:semiHidden/>
    <w:unhideWhenUsed/>
    <w:rsid w:val="00792A7B"/>
    <w:rPr>
      <w:color w:val="954F72" w:themeColor="followedHyperlink"/>
      <w:u w:val="single"/>
    </w:rPr>
  </w:style>
  <w:style w:type="character" w:customStyle="1" w:styleId="Heading1Char">
    <w:name w:val="Heading 1 Char"/>
    <w:basedOn w:val="DefaultParagraphFont"/>
    <w:link w:val="Heading1"/>
    <w:uiPriority w:val="9"/>
    <w:rsid w:val="000451AF"/>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04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842">
      <w:bodyDiv w:val="1"/>
      <w:marLeft w:val="0"/>
      <w:marRight w:val="0"/>
      <w:marTop w:val="0"/>
      <w:marBottom w:val="0"/>
      <w:divBdr>
        <w:top w:val="none" w:sz="0" w:space="0" w:color="auto"/>
        <w:left w:val="none" w:sz="0" w:space="0" w:color="auto"/>
        <w:bottom w:val="none" w:sz="0" w:space="0" w:color="auto"/>
        <w:right w:val="none" w:sz="0" w:space="0" w:color="auto"/>
      </w:divBdr>
    </w:div>
    <w:div w:id="375129558">
      <w:bodyDiv w:val="1"/>
      <w:marLeft w:val="0"/>
      <w:marRight w:val="0"/>
      <w:marTop w:val="0"/>
      <w:marBottom w:val="0"/>
      <w:divBdr>
        <w:top w:val="none" w:sz="0" w:space="0" w:color="auto"/>
        <w:left w:val="none" w:sz="0" w:space="0" w:color="auto"/>
        <w:bottom w:val="none" w:sz="0" w:space="0" w:color="auto"/>
        <w:right w:val="none" w:sz="0" w:space="0" w:color="auto"/>
      </w:divBdr>
    </w:div>
    <w:div w:id="390348068">
      <w:bodyDiv w:val="1"/>
      <w:marLeft w:val="0"/>
      <w:marRight w:val="0"/>
      <w:marTop w:val="0"/>
      <w:marBottom w:val="0"/>
      <w:divBdr>
        <w:top w:val="none" w:sz="0" w:space="0" w:color="auto"/>
        <w:left w:val="none" w:sz="0" w:space="0" w:color="auto"/>
        <w:bottom w:val="none" w:sz="0" w:space="0" w:color="auto"/>
        <w:right w:val="none" w:sz="0" w:space="0" w:color="auto"/>
      </w:divBdr>
    </w:div>
    <w:div w:id="461845188">
      <w:bodyDiv w:val="1"/>
      <w:marLeft w:val="0"/>
      <w:marRight w:val="0"/>
      <w:marTop w:val="0"/>
      <w:marBottom w:val="0"/>
      <w:divBdr>
        <w:top w:val="none" w:sz="0" w:space="0" w:color="auto"/>
        <w:left w:val="none" w:sz="0" w:space="0" w:color="auto"/>
        <w:bottom w:val="none" w:sz="0" w:space="0" w:color="auto"/>
        <w:right w:val="none" w:sz="0" w:space="0" w:color="auto"/>
      </w:divBdr>
    </w:div>
    <w:div w:id="547767360">
      <w:bodyDiv w:val="1"/>
      <w:marLeft w:val="0"/>
      <w:marRight w:val="0"/>
      <w:marTop w:val="0"/>
      <w:marBottom w:val="0"/>
      <w:divBdr>
        <w:top w:val="none" w:sz="0" w:space="0" w:color="auto"/>
        <w:left w:val="none" w:sz="0" w:space="0" w:color="auto"/>
        <w:bottom w:val="none" w:sz="0" w:space="0" w:color="auto"/>
        <w:right w:val="none" w:sz="0" w:space="0" w:color="auto"/>
      </w:divBdr>
    </w:div>
    <w:div w:id="627010352">
      <w:bodyDiv w:val="1"/>
      <w:marLeft w:val="0"/>
      <w:marRight w:val="0"/>
      <w:marTop w:val="0"/>
      <w:marBottom w:val="0"/>
      <w:divBdr>
        <w:top w:val="none" w:sz="0" w:space="0" w:color="auto"/>
        <w:left w:val="none" w:sz="0" w:space="0" w:color="auto"/>
        <w:bottom w:val="none" w:sz="0" w:space="0" w:color="auto"/>
        <w:right w:val="none" w:sz="0" w:space="0" w:color="auto"/>
      </w:divBdr>
    </w:div>
    <w:div w:id="640696543">
      <w:bodyDiv w:val="1"/>
      <w:marLeft w:val="0"/>
      <w:marRight w:val="0"/>
      <w:marTop w:val="0"/>
      <w:marBottom w:val="0"/>
      <w:divBdr>
        <w:top w:val="none" w:sz="0" w:space="0" w:color="auto"/>
        <w:left w:val="none" w:sz="0" w:space="0" w:color="auto"/>
        <w:bottom w:val="none" w:sz="0" w:space="0" w:color="auto"/>
        <w:right w:val="none" w:sz="0" w:space="0" w:color="auto"/>
      </w:divBdr>
    </w:div>
    <w:div w:id="664406198">
      <w:bodyDiv w:val="1"/>
      <w:marLeft w:val="0"/>
      <w:marRight w:val="0"/>
      <w:marTop w:val="0"/>
      <w:marBottom w:val="0"/>
      <w:divBdr>
        <w:top w:val="none" w:sz="0" w:space="0" w:color="auto"/>
        <w:left w:val="none" w:sz="0" w:space="0" w:color="auto"/>
        <w:bottom w:val="none" w:sz="0" w:space="0" w:color="auto"/>
        <w:right w:val="none" w:sz="0" w:space="0" w:color="auto"/>
      </w:divBdr>
    </w:div>
    <w:div w:id="690691985">
      <w:bodyDiv w:val="1"/>
      <w:marLeft w:val="0"/>
      <w:marRight w:val="0"/>
      <w:marTop w:val="0"/>
      <w:marBottom w:val="0"/>
      <w:divBdr>
        <w:top w:val="none" w:sz="0" w:space="0" w:color="auto"/>
        <w:left w:val="none" w:sz="0" w:space="0" w:color="auto"/>
        <w:bottom w:val="none" w:sz="0" w:space="0" w:color="auto"/>
        <w:right w:val="none" w:sz="0" w:space="0" w:color="auto"/>
      </w:divBdr>
    </w:div>
    <w:div w:id="999426189">
      <w:bodyDiv w:val="1"/>
      <w:marLeft w:val="0"/>
      <w:marRight w:val="0"/>
      <w:marTop w:val="0"/>
      <w:marBottom w:val="0"/>
      <w:divBdr>
        <w:top w:val="none" w:sz="0" w:space="0" w:color="auto"/>
        <w:left w:val="none" w:sz="0" w:space="0" w:color="auto"/>
        <w:bottom w:val="none" w:sz="0" w:space="0" w:color="auto"/>
        <w:right w:val="none" w:sz="0" w:space="0" w:color="auto"/>
      </w:divBdr>
    </w:div>
    <w:div w:id="1131283861">
      <w:bodyDiv w:val="1"/>
      <w:marLeft w:val="0"/>
      <w:marRight w:val="0"/>
      <w:marTop w:val="0"/>
      <w:marBottom w:val="0"/>
      <w:divBdr>
        <w:top w:val="none" w:sz="0" w:space="0" w:color="auto"/>
        <w:left w:val="none" w:sz="0" w:space="0" w:color="auto"/>
        <w:bottom w:val="none" w:sz="0" w:space="0" w:color="auto"/>
        <w:right w:val="none" w:sz="0" w:space="0" w:color="auto"/>
      </w:divBdr>
    </w:div>
    <w:div w:id="1393456834">
      <w:bodyDiv w:val="1"/>
      <w:marLeft w:val="0"/>
      <w:marRight w:val="0"/>
      <w:marTop w:val="0"/>
      <w:marBottom w:val="0"/>
      <w:divBdr>
        <w:top w:val="none" w:sz="0" w:space="0" w:color="auto"/>
        <w:left w:val="none" w:sz="0" w:space="0" w:color="auto"/>
        <w:bottom w:val="none" w:sz="0" w:space="0" w:color="auto"/>
        <w:right w:val="none" w:sz="0" w:space="0" w:color="auto"/>
      </w:divBdr>
    </w:div>
    <w:div w:id="1688554454">
      <w:bodyDiv w:val="1"/>
      <w:marLeft w:val="0"/>
      <w:marRight w:val="0"/>
      <w:marTop w:val="0"/>
      <w:marBottom w:val="0"/>
      <w:divBdr>
        <w:top w:val="none" w:sz="0" w:space="0" w:color="auto"/>
        <w:left w:val="none" w:sz="0" w:space="0" w:color="auto"/>
        <w:bottom w:val="none" w:sz="0" w:space="0" w:color="auto"/>
        <w:right w:val="none" w:sz="0" w:space="0" w:color="auto"/>
      </w:divBdr>
    </w:div>
    <w:div w:id="1901398194">
      <w:bodyDiv w:val="1"/>
      <w:marLeft w:val="0"/>
      <w:marRight w:val="0"/>
      <w:marTop w:val="0"/>
      <w:marBottom w:val="0"/>
      <w:divBdr>
        <w:top w:val="none" w:sz="0" w:space="0" w:color="auto"/>
        <w:left w:val="none" w:sz="0" w:space="0" w:color="auto"/>
        <w:bottom w:val="none" w:sz="0" w:space="0" w:color="auto"/>
        <w:right w:val="none" w:sz="0" w:space="0" w:color="auto"/>
      </w:divBdr>
    </w:div>
    <w:div w:id="1940139989">
      <w:bodyDiv w:val="1"/>
      <w:marLeft w:val="0"/>
      <w:marRight w:val="0"/>
      <w:marTop w:val="0"/>
      <w:marBottom w:val="0"/>
      <w:divBdr>
        <w:top w:val="none" w:sz="0" w:space="0" w:color="auto"/>
        <w:left w:val="none" w:sz="0" w:space="0" w:color="auto"/>
        <w:bottom w:val="none" w:sz="0" w:space="0" w:color="auto"/>
        <w:right w:val="none" w:sz="0" w:space="0" w:color="auto"/>
      </w:divBdr>
    </w:div>
    <w:div w:id="1993945093">
      <w:bodyDiv w:val="1"/>
      <w:marLeft w:val="0"/>
      <w:marRight w:val="0"/>
      <w:marTop w:val="0"/>
      <w:marBottom w:val="0"/>
      <w:divBdr>
        <w:top w:val="none" w:sz="0" w:space="0" w:color="auto"/>
        <w:left w:val="none" w:sz="0" w:space="0" w:color="auto"/>
        <w:bottom w:val="none" w:sz="0" w:space="0" w:color="auto"/>
        <w:right w:val="none" w:sz="0" w:space="0" w:color="auto"/>
      </w:divBdr>
    </w:div>
    <w:div w:id="2107262287">
      <w:bodyDiv w:val="1"/>
      <w:marLeft w:val="0"/>
      <w:marRight w:val="0"/>
      <w:marTop w:val="0"/>
      <w:marBottom w:val="0"/>
      <w:divBdr>
        <w:top w:val="none" w:sz="0" w:space="0" w:color="auto"/>
        <w:left w:val="none" w:sz="0" w:space="0" w:color="auto"/>
        <w:bottom w:val="none" w:sz="0" w:space="0" w:color="auto"/>
        <w:right w:val="none" w:sz="0" w:space="0" w:color="auto"/>
      </w:divBdr>
    </w:div>
    <w:div w:id="21388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Weber &amp; Nelson Law Office, PLLC</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 Nelson</dc:creator>
  <cp:keywords/>
  <dc:description/>
  <cp:lastModifiedBy>Owner</cp:lastModifiedBy>
  <cp:revision>2</cp:revision>
  <cp:lastPrinted>2020-07-22T15:37:00Z</cp:lastPrinted>
  <dcterms:created xsi:type="dcterms:W3CDTF">2020-07-22T21:15:00Z</dcterms:created>
  <dcterms:modified xsi:type="dcterms:W3CDTF">2020-07-22T21:15:00Z</dcterms:modified>
</cp:coreProperties>
</file>